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997" w:rsidRDefault="00C00997" w:rsidP="00EC54F4">
      <w:pPr>
        <w:spacing w:line="480" w:lineRule="auto"/>
        <w:rPr>
          <w:rStyle w:val="Emphasis"/>
        </w:rPr>
      </w:pPr>
    </w:p>
    <w:p w:rsidR="00C00997" w:rsidRDefault="00C00997" w:rsidP="00EC54F4">
      <w:pPr>
        <w:spacing w:line="480" w:lineRule="auto"/>
        <w:rPr>
          <w:rStyle w:val="Emphasis"/>
        </w:rPr>
      </w:pPr>
    </w:p>
    <w:p w:rsidR="00C00997" w:rsidRPr="00987766" w:rsidRDefault="0041458C" w:rsidP="00EC54F4">
      <w:pPr>
        <w:spacing w:line="480" w:lineRule="auto"/>
        <w:rPr>
          <w:rStyle w:val="Emphasis"/>
          <w:i w:val="0"/>
        </w:rPr>
      </w:pPr>
      <w:r>
        <w:rPr>
          <w:rStyle w:val="Emphasis"/>
          <w:i w:val="0"/>
        </w:rPr>
        <w:t>R</w:t>
      </w:r>
      <w:r w:rsidR="000131DC">
        <w:rPr>
          <w:rStyle w:val="Emphasis"/>
          <w:i w:val="0"/>
        </w:rPr>
        <w:t>unning</w:t>
      </w:r>
      <w:r w:rsidR="002F6DB6">
        <w:rPr>
          <w:rStyle w:val="Emphasis"/>
          <w:i w:val="0"/>
        </w:rPr>
        <w:t xml:space="preserve"> head: </w:t>
      </w:r>
      <w:r w:rsidR="003F4ADA">
        <w:rPr>
          <w:rStyle w:val="Emphasis"/>
          <w:i w:val="0"/>
        </w:rPr>
        <w:t>SCHOOL PROFILE-DATA COLLECTION/ANALYSIS PROCESS (PHASE I</w:t>
      </w:r>
      <w:r w:rsidR="002F6DB6">
        <w:rPr>
          <w:rStyle w:val="Emphasis"/>
          <w:i w:val="0"/>
        </w:rPr>
        <w:t>I</w:t>
      </w:r>
      <w:r w:rsidR="003F4ADA">
        <w:rPr>
          <w:rStyle w:val="Emphasis"/>
          <w:i w:val="0"/>
        </w:rPr>
        <w:t>)</w:t>
      </w:r>
      <w:r w:rsidR="00987766">
        <w:rPr>
          <w:rStyle w:val="Emphasis"/>
          <w:i w:val="0"/>
        </w:rPr>
        <w:t xml:space="preserve"> </w:t>
      </w:r>
    </w:p>
    <w:p w:rsidR="00C00997" w:rsidRDefault="00C00997" w:rsidP="00EC54F4">
      <w:pPr>
        <w:spacing w:line="480" w:lineRule="auto"/>
        <w:rPr>
          <w:rStyle w:val="Emphasis"/>
        </w:rPr>
      </w:pPr>
    </w:p>
    <w:p w:rsidR="00ED25C4" w:rsidRDefault="00ED25C4" w:rsidP="00EC54F4">
      <w:pPr>
        <w:spacing w:line="480" w:lineRule="auto"/>
        <w:rPr>
          <w:rStyle w:val="Emphasis"/>
        </w:rPr>
      </w:pPr>
    </w:p>
    <w:p w:rsidR="00C00997" w:rsidRDefault="003F4ADA" w:rsidP="008253D2">
      <w:pPr>
        <w:spacing w:line="480" w:lineRule="auto"/>
        <w:jc w:val="center"/>
        <w:rPr>
          <w:rStyle w:val="Emphasis"/>
          <w:i w:val="0"/>
        </w:rPr>
      </w:pPr>
      <w:r>
        <w:rPr>
          <w:rStyle w:val="Emphasis"/>
          <w:i w:val="0"/>
        </w:rPr>
        <w:t>SCHOOL PROFILE-DATA COLLECTION/ANALYSIS PROCESS (PHASE I</w:t>
      </w:r>
      <w:r w:rsidR="002F6DB6">
        <w:rPr>
          <w:rStyle w:val="Emphasis"/>
          <w:i w:val="0"/>
        </w:rPr>
        <w:t>I</w:t>
      </w:r>
      <w:r>
        <w:rPr>
          <w:rStyle w:val="Emphasis"/>
          <w:i w:val="0"/>
        </w:rPr>
        <w:t>)</w:t>
      </w:r>
    </w:p>
    <w:p w:rsidR="00ED25C4" w:rsidRDefault="00ED25C4" w:rsidP="00C00997">
      <w:pPr>
        <w:spacing w:line="480" w:lineRule="auto"/>
        <w:jc w:val="center"/>
        <w:rPr>
          <w:rStyle w:val="Emphasis"/>
          <w:i w:val="0"/>
        </w:rPr>
      </w:pPr>
    </w:p>
    <w:p w:rsidR="00ED25C4" w:rsidRDefault="00ED25C4" w:rsidP="00C00997">
      <w:pPr>
        <w:spacing w:line="480" w:lineRule="auto"/>
        <w:jc w:val="center"/>
        <w:rPr>
          <w:rStyle w:val="Emphasis"/>
          <w:i w:val="0"/>
        </w:rPr>
      </w:pPr>
    </w:p>
    <w:p w:rsidR="00ED25C4" w:rsidRDefault="00ED25C4" w:rsidP="00C00997">
      <w:pPr>
        <w:spacing w:line="480" w:lineRule="auto"/>
        <w:jc w:val="center"/>
        <w:rPr>
          <w:rStyle w:val="Emphasis"/>
          <w:i w:val="0"/>
        </w:rPr>
      </w:pPr>
    </w:p>
    <w:p w:rsidR="00ED25C4" w:rsidRDefault="00ED25C4" w:rsidP="00C00997">
      <w:pPr>
        <w:spacing w:line="480" w:lineRule="auto"/>
        <w:jc w:val="center"/>
        <w:rPr>
          <w:rStyle w:val="Emphasis"/>
          <w:i w:val="0"/>
        </w:rPr>
      </w:pPr>
    </w:p>
    <w:p w:rsidR="00ED25C4" w:rsidRDefault="00ED25C4" w:rsidP="00ED25C4">
      <w:pPr>
        <w:jc w:val="center"/>
        <w:rPr>
          <w:rStyle w:val="Emphasis"/>
          <w:i w:val="0"/>
        </w:rPr>
      </w:pPr>
      <w:r>
        <w:rPr>
          <w:rStyle w:val="Emphasis"/>
          <w:i w:val="0"/>
        </w:rPr>
        <w:t xml:space="preserve">Harmony </w:t>
      </w:r>
      <w:proofErr w:type="spellStart"/>
      <w:r>
        <w:rPr>
          <w:rStyle w:val="Emphasis"/>
          <w:i w:val="0"/>
        </w:rPr>
        <w:t>Ribbens</w:t>
      </w:r>
      <w:proofErr w:type="spellEnd"/>
    </w:p>
    <w:p w:rsidR="00ED25C4" w:rsidRDefault="0082462E" w:rsidP="00ED25C4">
      <w:pPr>
        <w:jc w:val="center"/>
        <w:rPr>
          <w:rStyle w:val="Emphasis"/>
          <w:i w:val="0"/>
        </w:rPr>
      </w:pPr>
      <w:r>
        <w:rPr>
          <w:rStyle w:val="Emphasis"/>
          <w:i w:val="0"/>
        </w:rPr>
        <w:t>Student #</w:t>
      </w:r>
      <w:r w:rsidR="00047105">
        <w:rPr>
          <w:rStyle w:val="Emphasis"/>
          <w:i w:val="0"/>
        </w:rPr>
        <w:t>1173708</w:t>
      </w: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3F4ADA" w:rsidP="00ED25C4">
      <w:pPr>
        <w:spacing w:line="480" w:lineRule="auto"/>
        <w:jc w:val="center"/>
        <w:rPr>
          <w:rStyle w:val="Emphasis"/>
          <w:i w:val="0"/>
        </w:rPr>
      </w:pPr>
      <w:r>
        <w:rPr>
          <w:rStyle w:val="Emphasis"/>
          <w:i w:val="0"/>
        </w:rPr>
        <w:t>EDSED 395</w:t>
      </w:r>
      <w:r w:rsidR="00751143">
        <w:rPr>
          <w:rStyle w:val="Emphasis"/>
          <w:i w:val="0"/>
        </w:rPr>
        <w:t xml:space="preserve"> – Assessment and Student Learning II</w:t>
      </w:r>
      <w:r>
        <w:rPr>
          <w:rStyle w:val="Emphasis"/>
          <w:i w:val="0"/>
        </w:rPr>
        <w:t>I</w:t>
      </w:r>
    </w:p>
    <w:p w:rsidR="00ED25C4" w:rsidRDefault="00751143" w:rsidP="00ED25C4">
      <w:pPr>
        <w:spacing w:line="480" w:lineRule="auto"/>
        <w:jc w:val="center"/>
        <w:rPr>
          <w:rStyle w:val="Emphasis"/>
          <w:i w:val="0"/>
        </w:rPr>
      </w:pPr>
      <w:r>
        <w:rPr>
          <w:rStyle w:val="Emphasis"/>
          <w:i w:val="0"/>
        </w:rPr>
        <w:t xml:space="preserve">Maureen S. </w:t>
      </w:r>
      <w:proofErr w:type="spellStart"/>
      <w:r>
        <w:rPr>
          <w:rStyle w:val="Emphasis"/>
          <w:i w:val="0"/>
        </w:rPr>
        <w:t>Orawiec</w:t>
      </w:r>
      <w:proofErr w:type="spellEnd"/>
      <w:r w:rsidR="003F4ADA">
        <w:rPr>
          <w:rStyle w:val="Emphasis"/>
          <w:i w:val="0"/>
        </w:rPr>
        <w:t>, MA, CCC-SLP/L</w:t>
      </w:r>
    </w:p>
    <w:p w:rsidR="00ED25C4" w:rsidRPr="00C00997" w:rsidRDefault="008253D2" w:rsidP="00ED25C4">
      <w:pPr>
        <w:spacing w:line="480" w:lineRule="auto"/>
        <w:jc w:val="center"/>
        <w:rPr>
          <w:rStyle w:val="Emphasis"/>
          <w:i w:val="0"/>
        </w:rPr>
      </w:pPr>
      <w:r>
        <w:rPr>
          <w:rStyle w:val="Emphasis"/>
          <w:i w:val="0"/>
        </w:rPr>
        <w:t xml:space="preserve">Cardinal </w:t>
      </w:r>
      <w:proofErr w:type="spellStart"/>
      <w:r>
        <w:rPr>
          <w:rStyle w:val="Emphasis"/>
          <w:i w:val="0"/>
        </w:rPr>
        <w:t>St</w:t>
      </w:r>
      <w:r w:rsidR="002505D7">
        <w:rPr>
          <w:rStyle w:val="Emphasis"/>
          <w:i w:val="0"/>
        </w:rPr>
        <w:t>ritch</w:t>
      </w:r>
      <w:proofErr w:type="spellEnd"/>
      <w:r w:rsidR="00333442">
        <w:rPr>
          <w:rStyle w:val="Emphasis"/>
          <w:i w:val="0"/>
        </w:rPr>
        <w:t xml:space="preserve"> University, </w:t>
      </w:r>
      <w:r w:rsidR="002F6DB6">
        <w:rPr>
          <w:rStyle w:val="Emphasis"/>
          <w:i w:val="0"/>
        </w:rPr>
        <w:t>March 20</w:t>
      </w:r>
      <w:r w:rsidR="002F6DB6" w:rsidRPr="002F6DB6">
        <w:rPr>
          <w:rStyle w:val="Emphasis"/>
          <w:i w:val="0"/>
          <w:vertAlign w:val="superscript"/>
        </w:rPr>
        <w:t>th</w:t>
      </w:r>
      <w:r w:rsidR="003F4ADA">
        <w:rPr>
          <w:rStyle w:val="Emphasis"/>
          <w:i w:val="0"/>
        </w:rPr>
        <w:t>, 2012</w:t>
      </w:r>
    </w:p>
    <w:p w:rsidR="002559D8" w:rsidRDefault="002559D8" w:rsidP="00912B8E">
      <w:pPr>
        <w:spacing w:line="480" w:lineRule="auto"/>
        <w:sectPr w:rsidR="002559D8" w:rsidSect="00987766">
          <w:headerReference w:type="default" r:id="rId9"/>
          <w:headerReference w:type="first" r:id="rId10"/>
          <w:endnotePr>
            <w:numFmt w:val="decimal"/>
          </w:endnotePr>
          <w:pgSz w:w="12240" w:h="15840"/>
          <w:pgMar w:top="1440" w:right="1440" w:bottom="1440" w:left="1440" w:header="720" w:footer="720" w:gutter="0"/>
          <w:cols w:space="720"/>
          <w:docGrid w:linePitch="360"/>
        </w:sectPr>
      </w:pPr>
    </w:p>
    <w:p w:rsidR="002A16C0" w:rsidRDefault="006776B4" w:rsidP="00E85207">
      <w:pPr>
        <w:spacing w:line="480" w:lineRule="auto"/>
      </w:pPr>
      <w:r>
        <w:lastRenderedPageBreak/>
        <w:tab/>
        <w:t xml:space="preserve">I was pleasantly surprised that out all the questions that I asked, only one question was </w:t>
      </w:r>
      <w:r w:rsidR="00EB7A06">
        <w:t xml:space="preserve">not </w:t>
      </w:r>
      <w:r>
        <w:t>answered.  To not put a ton of pressure on the teachers</w:t>
      </w:r>
      <w:r w:rsidR="00EB7A06">
        <w:t xml:space="preserve"> and administrators</w:t>
      </w:r>
      <w:r>
        <w:t xml:space="preserve"> that I was interviewing, I told them from the very beginning that they only had to answer</w:t>
      </w:r>
      <w:r w:rsidR="00EB7A06">
        <w:t xml:space="preserve"> the</w:t>
      </w:r>
      <w:r>
        <w:t xml:space="preserve"> questions that they were comfortable with answering.  To save time the three people</w:t>
      </w:r>
      <w:r w:rsidR="00EB7A06">
        <w:t xml:space="preserve"> that</w:t>
      </w:r>
      <w:r>
        <w:t xml:space="preserve"> I interviewed in the building thought it would be a good idea to answer the questions in one big group, since there are two other Cardinal </w:t>
      </w:r>
      <w:proofErr w:type="spellStart"/>
      <w:r>
        <w:t>Stritch</w:t>
      </w:r>
      <w:proofErr w:type="spellEnd"/>
      <w:r>
        <w:t xml:space="preserve"> students right now at </w:t>
      </w:r>
      <w:proofErr w:type="spellStart"/>
      <w:r>
        <w:t>Stormonth</w:t>
      </w:r>
      <w:proofErr w:type="spellEnd"/>
      <w:r>
        <w:t xml:space="preserve"> Elementary.  Actually, having everyone sit down in one big group was beneficial because then I could see how the three professionals within the building work together and see how their answers either matched or differed.  Surprisingly, all </w:t>
      </w:r>
      <w:r w:rsidR="00EB7A06">
        <w:t xml:space="preserve">of </w:t>
      </w:r>
      <w:r>
        <w:t>their answer</w:t>
      </w:r>
      <w:r w:rsidR="00EB7A06">
        <w:t>s</w:t>
      </w:r>
      <w:r>
        <w:t xml:space="preserve"> matched and really they only support</w:t>
      </w:r>
      <w:r w:rsidR="00613D94">
        <w:t>ed each other’s answers by adding</w:t>
      </w:r>
      <w:r>
        <w:t xml:space="preserve"> to one</w:t>
      </w:r>
      <w:r w:rsidR="00EB7A06">
        <w:t>’s</w:t>
      </w:r>
      <w:r>
        <w:t xml:space="preserve"> thought or ideas.  From what I have seen in the few weeks that I have been at </w:t>
      </w:r>
      <w:proofErr w:type="spellStart"/>
      <w:r>
        <w:t>Stormonth</w:t>
      </w:r>
      <w:proofErr w:type="spellEnd"/>
      <w:r>
        <w:t>, th</w:t>
      </w:r>
      <w:r w:rsidR="00EB7A06">
        <w:t xml:space="preserve">ere really is a sense of </w:t>
      </w:r>
      <w:proofErr w:type="spellStart"/>
      <w:r w:rsidR="00EB7A06">
        <w:t>comrade</w:t>
      </w:r>
      <w:r>
        <w:t>ry</w:t>
      </w:r>
      <w:proofErr w:type="spellEnd"/>
      <w:r>
        <w:t xml:space="preserve"> amongst the teachers and administrators within the building which is really refreshing to see.</w:t>
      </w:r>
    </w:p>
    <w:p w:rsidR="00FA0642" w:rsidRDefault="00FA0642" w:rsidP="00E85207">
      <w:pPr>
        <w:spacing w:line="480" w:lineRule="auto"/>
      </w:pPr>
      <w:r>
        <w:tab/>
        <w:t xml:space="preserve">Out of all the questions that I asked them, the first one that </w:t>
      </w:r>
      <w:r w:rsidR="00916309">
        <w:t xml:space="preserve">I </w:t>
      </w:r>
      <w:r>
        <w:t xml:space="preserve">asked was the one that hit home for me, “What implications does this have on students learning in the classroom?”  All three professional answered, “That the biggest disadvantage that the bused in kids have is their background knowledge.”  They said, “That the majority of the students who </w:t>
      </w:r>
      <w:r w:rsidR="00BB695E">
        <w:t>participate</w:t>
      </w:r>
      <w:r>
        <w:t xml:space="preserve"> in RTI are kids that get bused in.</w:t>
      </w:r>
      <w:r w:rsidR="00A54EC9">
        <w:t xml:space="preserve">”  Throughout my semesters at </w:t>
      </w:r>
      <w:proofErr w:type="spellStart"/>
      <w:r w:rsidR="00A54EC9">
        <w:t>Stritch</w:t>
      </w:r>
      <w:proofErr w:type="spellEnd"/>
      <w:r w:rsidR="00A54EC9">
        <w:t xml:space="preserve">, every professor of mine has stressed the importance of background knowledge and how detrimental it is if a </w:t>
      </w:r>
      <w:r w:rsidR="00BB695E">
        <w:t>student’s</w:t>
      </w:r>
      <w:r w:rsidR="00A54EC9">
        <w:t xml:space="preserve"> background knowledge is lacking.  </w:t>
      </w:r>
      <w:r w:rsidR="00BB695E">
        <w:t>I always knew that my professors were right, but it’s nice to see the results in the real world.</w:t>
      </w:r>
    </w:p>
    <w:p w:rsidR="00C35649" w:rsidRDefault="00C35649" w:rsidP="00E85207">
      <w:pPr>
        <w:spacing w:line="480" w:lineRule="auto"/>
      </w:pPr>
      <w:r>
        <w:tab/>
        <w:t>I was once again shocked when all three professiona</w:t>
      </w:r>
      <w:r w:rsidR="00916309">
        <w:t>ls answered the second question</w:t>
      </w:r>
      <w:r>
        <w:t xml:space="preserve"> </w:t>
      </w:r>
      <w:r w:rsidR="00916309">
        <w:t>I that asked</w:t>
      </w:r>
      <w:r>
        <w:t xml:space="preserve">, “What “funds of knowledge” have you gained from your </w:t>
      </w:r>
      <w:r w:rsidR="00916309">
        <w:t>student’s</w:t>
      </w:r>
      <w:r>
        <w:t xml:space="preserve"> families?”  For some reason I thought they were not going to have anything to respond with, but they ended up </w:t>
      </w:r>
      <w:r>
        <w:lastRenderedPageBreak/>
        <w:t>surprising me.  They informed me, “That they receive so much parent inv</w:t>
      </w:r>
      <w:r w:rsidR="00ED5C7E">
        <w:t>olvement that it can be a burden</w:t>
      </w:r>
      <w:r>
        <w:t xml:space="preserve"> sometimes.”  There a</w:t>
      </w:r>
      <w:r w:rsidR="00613D94">
        <w:t>re</w:t>
      </w:r>
      <w:r>
        <w:t xml:space="preserve"> quite a bit of students who have been diagnosed with having Autism at </w:t>
      </w:r>
      <w:proofErr w:type="spellStart"/>
      <w:r>
        <w:t>Stormonth</w:t>
      </w:r>
      <w:proofErr w:type="spellEnd"/>
      <w:r>
        <w:t xml:space="preserve"> and the students’ parents are extremely active in their children’s education.  For example, there is one parent that will scan in whole books for teachers to read via email.  There is also another parent who has paid for a trip for a teacher to attend a conference with them regarding Autism.  I have never heard of anything like this happening at a school</w:t>
      </w:r>
      <w:r w:rsidR="00ED5C7E">
        <w:t xml:space="preserve"> before</w:t>
      </w:r>
      <w:r>
        <w:t>.  I was glad to see that these parents are taking so much interest in their children’s education, but for the teachers they said, “It gets very overwhelming and sometimes it hard for them to do their jobs.”</w:t>
      </w:r>
    </w:p>
    <w:p w:rsidR="0032743F" w:rsidRDefault="0032743F" w:rsidP="00E85207">
      <w:pPr>
        <w:spacing w:line="480" w:lineRule="auto"/>
      </w:pPr>
      <w:r>
        <w:tab/>
        <w:t xml:space="preserve">In terms of the school promoting cultural awareness throughout the school, they really don’t do that according to my interviewees.  They said, “That they have a very high Jewish population so culture is not really addressed at the school.  They don’t use the word “Christmas” around the holiday time either.  Although, they did say, “That cultural </w:t>
      </w:r>
      <w:r w:rsidR="00ED5C7E">
        <w:t xml:space="preserve">is </w:t>
      </w:r>
      <w:r>
        <w:t>addressed within the individual classrooms.</w:t>
      </w:r>
      <w:r w:rsidR="00ED5C7E">
        <w:t>”</w:t>
      </w:r>
      <w:r>
        <w:t xml:space="preserve">  For example, right now first grade is doing a unit on the Chinese New Year.</w:t>
      </w:r>
      <w:r w:rsidR="00AB7022">
        <w:t xml:space="preserve">  The school even goes as far as recognizing Jewish holiday</w:t>
      </w:r>
      <w:r w:rsidR="00A733F2">
        <w:t>s</w:t>
      </w:r>
      <w:r w:rsidR="00AB7022">
        <w:t xml:space="preserve"> by not sending any homework home during those times.  On top of not sending home homework, students will also get off for Jewish holidays.</w:t>
      </w:r>
    </w:p>
    <w:p w:rsidR="00AB7022" w:rsidRDefault="00AB7022" w:rsidP="00E85207">
      <w:pPr>
        <w:spacing w:line="480" w:lineRule="auto"/>
      </w:pPr>
      <w:r>
        <w:tab/>
        <w:t xml:space="preserve">Right now </w:t>
      </w:r>
      <w:proofErr w:type="spellStart"/>
      <w:r>
        <w:t>Stormonth</w:t>
      </w:r>
      <w:proofErr w:type="spellEnd"/>
      <w:r>
        <w:t xml:space="preserve"> is working on meeting the needs of the 21</w:t>
      </w:r>
      <w:r w:rsidRPr="00AB7022">
        <w:rPr>
          <w:vertAlign w:val="superscript"/>
        </w:rPr>
        <w:t>st</w:t>
      </w:r>
      <w:r>
        <w:t xml:space="preserve"> century student by implementing technology.  As of right now, all first grade classrooms have a SMART Board within their classrooms.  The special education department is currently a part of an </w:t>
      </w:r>
      <w:proofErr w:type="spellStart"/>
      <w:r w:rsidR="00A733F2">
        <w:t>iPad</w:t>
      </w:r>
      <w:proofErr w:type="spellEnd"/>
      <w:r w:rsidR="00A733F2">
        <w:t xml:space="preserve"> pilot program that issues </w:t>
      </w:r>
      <w:proofErr w:type="spellStart"/>
      <w:r w:rsidR="00A733F2">
        <w:t>iPad’</w:t>
      </w:r>
      <w:r>
        <w:t>s</w:t>
      </w:r>
      <w:proofErr w:type="spellEnd"/>
      <w:r>
        <w:t xml:space="preserve"> to all students with special needs and all the special educat</w:t>
      </w:r>
      <w:r w:rsidR="00A733F2">
        <w:t xml:space="preserve">ion teachers.  I have seen the </w:t>
      </w:r>
      <w:proofErr w:type="spellStart"/>
      <w:r w:rsidR="00A733F2">
        <w:t>iPad</w:t>
      </w:r>
      <w:proofErr w:type="spellEnd"/>
      <w:r>
        <w:t xml:space="preserve"> program in action and I can say that it works wonders for the students who have been diagnosed wit</w:t>
      </w:r>
      <w:r w:rsidR="00A733F2">
        <w:t xml:space="preserve">h Autism.  I have seen how the </w:t>
      </w:r>
      <w:proofErr w:type="spellStart"/>
      <w:r w:rsidR="00A733F2">
        <w:t>iPad</w:t>
      </w:r>
      <w:proofErr w:type="spellEnd"/>
      <w:r w:rsidR="00A733F2">
        <w:t xml:space="preserve"> </w:t>
      </w:r>
      <w:r>
        <w:t>helps them communicate, keeps them organized, and most of al</w:t>
      </w:r>
      <w:r w:rsidR="00A733F2">
        <w:t xml:space="preserve">l keeps them calm and at peace.  The </w:t>
      </w:r>
      <w:proofErr w:type="spellStart"/>
      <w:r w:rsidR="00A733F2">
        <w:t>iPad</w:t>
      </w:r>
      <w:r>
        <w:t>’s</w:t>
      </w:r>
      <w:proofErr w:type="spellEnd"/>
      <w:r>
        <w:t xml:space="preserve"> </w:t>
      </w:r>
      <w:r>
        <w:lastRenderedPageBreak/>
        <w:t>have done wonders for the teachers.  The teachers are able to communicate with pare</w:t>
      </w:r>
      <w:r w:rsidR="00A733F2">
        <w:t xml:space="preserve">nts fast and easy with the </w:t>
      </w:r>
      <w:proofErr w:type="spellStart"/>
      <w:r w:rsidR="00A733F2">
        <w:t>iPad’</w:t>
      </w:r>
      <w:r>
        <w:t>s</w:t>
      </w:r>
      <w:proofErr w:type="spellEnd"/>
      <w:r>
        <w:t>.  From what I’ve seen in classrooms today, most parents prefer to communicate via email because most of th</w:t>
      </w:r>
      <w:r w:rsidR="00A733F2">
        <w:t>em have smart</w:t>
      </w:r>
      <w:r>
        <w:t xml:space="preserve">phones.  Just the other week, my special education cooperative teacher contacted a parent because of </w:t>
      </w:r>
      <w:r w:rsidR="00613D94">
        <w:t xml:space="preserve">a </w:t>
      </w:r>
      <w:r>
        <w:t xml:space="preserve">student </w:t>
      </w:r>
      <w:r w:rsidR="005468EF">
        <w:t xml:space="preserve">who </w:t>
      </w:r>
      <w:r>
        <w:t xml:space="preserve">was out of control and sick and needed to go home.  The parent was at </w:t>
      </w:r>
      <w:proofErr w:type="spellStart"/>
      <w:r>
        <w:t>Stormonth</w:t>
      </w:r>
      <w:proofErr w:type="spellEnd"/>
      <w:r>
        <w:t xml:space="preserve"> within the hour to pick up their child.  From what I have seen at </w:t>
      </w:r>
      <w:proofErr w:type="spellStart"/>
      <w:r>
        <w:t>Stormonth</w:t>
      </w:r>
      <w:proofErr w:type="spellEnd"/>
      <w:r>
        <w:t>, I can say that they are well on their way to meeting the needs of their 21</w:t>
      </w:r>
      <w:r w:rsidRPr="00AB7022">
        <w:rPr>
          <w:vertAlign w:val="superscript"/>
        </w:rPr>
        <w:t>st</w:t>
      </w:r>
      <w:r w:rsidR="005468EF">
        <w:t xml:space="preserve"> c</w:t>
      </w:r>
      <w:r>
        <w:t>entury students.</w:t>
      </w:r>
    </w:p>
    <w:p w:rsidR="004A4B8E" w:rsidRDefault="00B3004D" w:rsidP="00E85207">
      <w:pPr>
        <w:spacing w:line="480" w:lineRule="auto"/>
      </w:pPr>
      <w:r>
        <w:tab/>
        <w:t>On top of being surprised by some of the answers to my questions, I also learned something new.  When I asked my interviewees if they provide outreach service</w:t>
      </w:r>
      <w:r w:rsidR="005468EF">
        <w:t>s</w:t>
      </w:r>
      <w:r>
        <w:t xml:space="preserve"> through the school, I lea</w:t>
      </w:r>
      <w:r w:rsidR="00613D94">
        <w:t>r</w:t>
      </w:r>
      <w:r>
        <w:t xml:space="preserve">ned that teachers have to be careful what they recommend to parents.  If a teacher </w:t>
      </w:r>
      <w:r w:rsidR="00431086">
        <w:t>recommends</w:t>
      </w:r>
      <w:r>
        <w:t xml:space="preserve"> a service to a parent, the parent then can turn around during the student IEP and say that the teacher recommended that </w:t>
      </w:r>
      <w:r w:rsidR="00255A96">
        <w:t xml:space="preserve">and </w:t>
      </w:r>
      <w:r>
        <w:t>then the school would have to pay for</w:t>
      </w:r>
      <w:r w:rsidR="00255A96">
        <w:t xml:space="preserve"> whatever service that was recommended</w:t>
      </w:r>
      <w:r>
        <w:t xml:space="preserve">.  No one ever told me that before.  I think that is something all future teachers should know about.  I can only imagine how much </w:t>
      </w:r>
      <w:r w:rsidR="00255A96">
        <w:t xml:space="preserve">trouble </w:t>
      </w:r>
      <w:r>
        <w:t>you would get into if you recommend a service that would cost the district thousands of dollars.  The teachers I interviewed said</w:t>
      </w:r>
      <w:r w:rsidR="00255A96">
        <w:t>,</w:t>
      </w:r>
      <w:r>
        <w:t xml:space="preserve"> </w:t>
      </w:r>
      <w:r w:rsidR="00255A96">
        <w:t>“T</w:t>
      </w:r>
      <w:r>
        <w:t>hat if they were to even suggest something,</w:t>
      </w:r>
      <w:r w:rsidR="00255A96">
        <w:t>”</w:t>
      </w:r>
      <w:r>
        <w:t xml:space="preserve"> “They could leave information out on a table that would be suggestions for parents to look at and look into on their own.”</w:t>
      </w:r>
      <w:r w:rsidR="00431086">
        <w:t xml:space="preserve">  Even though the teachers at </w:t>
      </w:r>
      <w:proofErr w:type="spellStart"/>
      <w:r w:rsidR="00431086">
        <w:t>Stormonth</w:t>
      </w:r>
      <w:proofErr w:type="spellEnd"/>
      <w:r w:rsidR="00431086">
        <w:t xml:space="preserve"> don’t make re</w:t>
      </w:r>
      <w:r w:rsidR="00300685">
        <w:t>commendations, they did start a</w:t>
      </w:r>
      <w:r w:rsidR="00431086">
        <w:t xml:space="preserve"> summer pilot program.  This last summer they rented the special education room from the school and privately were paid by the parents to take their students throughout the summer on weekly field trips. According to the special education teacher</w:t>
      </w:r>
      <w:r w:rsidR="00255A96">
        <w:t>s</w:t>
      </w:r>
      <w:r w:rsidR="00300685">
        <w:t>,</w:t>
      </w:r>
      <w:bookmarkStart w:id="0" w:name="_GoBack"/>
      <w:bookmarkEnd w:id="0"/>
      <w:r w:rsidR="00431086">
        <w:t xml:space="preserve"> it was very beneficial for the students to continue on a similar schedule that they do </w:t>
      </w:r>
      <w:r w:rsidR="00255A96">
        <w:t xml:space="preserve">throughout </w:t>
      </w:r>
      <w:r w:rsidR="00431086">
        <w:t>the school year.</w:t>
      </w:r>
    </w:p>
    <w:p w:rsidR="000C0102" w:rsidRDefault="007D283C" w:rsidP="000079DA">
      <w:pPr>
        <w:spacing w:line="480" w:lineRule="auto"/>
        <w:ind w:firstLine="720"/>
      </w:pPr>
      <w:r>
        <w:lastRenderedPageBreak/>
        <w:t xml:space="preserve">Overall, after interviewing the professionals at </w:t>
      </w:r>
      <w:proofErr w:type="spellStart"/>
      <w:r>
        <w:t>Stormonth</w:t>
      </w:r>
      <w:proofErr w:type="spellEnd"/>
      <w:r>
        <w:t xml:space="preserve"> Elementary, I would say the students, teachers, and administrators are all cultura</w:t>
      </w:r>
      <w:r w:rsidR="00AA5711">
        <w:t>lly proficient.  All teachers within their classroom expose their student</w:t>
      </w:r>
      <w:r w:rsidR="004A4B8E">
        <w:t>s</w:t>
      </w:r>
      <w:r w:rsidR="00AA5711">
        <w:t xml:space="preserve"> to various cultures through lesson and units.  The school itself has a “No Put Down” curriculum that promotes respect, appropriate language, and all students </w:t>
      </w:r>
      <w:proofErr w:type="gramStart"/>
      <w:r w:rsidR="00AA5711">
        <w:t>have</w:t>
      </w:r>
      <w:proofErr w:type="gramEnd"/>
      <w:r w:rsidR="00AA5711">
        <w:t xml:space="preserve"> to sign a social contract that they are held to up hold.  One of the reasons why students at </w:t>
      </w:r>
      <w:proofErr w:type="spellStart"/>
      <w:r w:rsidR="00AA5711">
        <w:t>Stormonth</w:t>
      </w:r>
      <w:proofErr w:type="spellEnd"/>
      <w:r w:rsidR="00AA5711">
        <w:t xml:space="preserve"> are so culturally proficient is because </w:t>
      </w:r>
      <w:proofErr w:type="spellStart"/>
      <w:r w:rsidR="00AA5711">
        <w:t>Stormonth</w:t>
      </w:r>
      <w:proofErr w:type="spellEnd"/>
      <w:r w:rsidR="00AA5711">
        <w:t xml:space="preserve"> is a very inclusive school.  Students are exposed to students</w:t>
      </w:r>
      <w:r w:rsidR="004A4B8E">
        <w:t xml:space="preserve"> with special needs as soon as k</w:t>
      </w:r>
      <w:r w:rsidR="00AA5711">
        <w:t xml:space="preserve">indergarten and are with those students throughout their entire school career.  Students end up being advocates for the students with special needs that are at their school. </w:t>
      </w:r>
    </w:p>
    <w:sectPr w:rsidR="000C0102" w:rsidSect="002A16C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998" w:rsidRDefault="00570998">
      <w:r>
        <w:separator/>
      </w:r>
    </w:p>
  </w:endnote>
  <w:endnote w:type="continuationSeparator" w:id="0">
    <w:p w:rsidR="00570998" w:rsidRDefault="0057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998" w:rsidRDefault="00570998">
      <w:r>
        <w:separator/>
      </w:r>
    </w:p>
  </w:footnote>
  <w:footnote w:type="continuationSeparator" w:id="0">
    <w:p w:rsidR="00570998" w:rsidRDefault="00570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784" w:rsidRDefault="00FB2EAC">
    <w:pPr>
      <w:pStyle w:val="Header"/>
      <w:jc w:val="right"/>
    </w:pPr>
    <w:r>
      <w:t xml:space="preserve">    </w:t>
    </w:r>
    <w:r w:rsidR="003F4ADA">
      <w:t>School Profile – Data Collection/Analysis Process (Phase I</w:t>
    </w:r>
    <w:r w:rsidR="002F6DB6">
      <w:t>I</w:t>
    </w:r>
    <w:r w:rsidR="003F4ADA">
      <w:t>)</w:t>
    </w:r>
    <w:r w:rsidR="00987766">
      <w:t xml:space="preserve">    </w:t>
    </w:r>
    <w:r w:rsidR="00C25996">
      <w:fldChar w:fldCharType="begin"/>
    </w:r>
    <w:r w:rsidR="00264E12">
      <w:instrText xml:space="preserve"> PAGE   \* MERGEFORMAT </w:instrText>
    </w:r>
    <w:r w:rsidR="00C25996">
      <w:fldChar w:fldCharType="separate"/>
    </w:r>
    <w:r w:rsidR="00300685">
      <w:rPr>
        <w:noProof/>
      </w:rPr>
      <w:t>4</w:t>
    </w:r>
    <w:r w:rsidR="00C25996">
      <w:rPr>
        <w:noProof/>
      </w:rPr>
      <w:fldChar w:fldCharType="end"/>
    </w:r>
  </w:p>
  <w:p w:rsidR="00B10784" w:rsidRDefault="00B107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7518"/>
      <w:docPartObj>
        <w:docPartGallery w:val="Page Numbers (Top of Page)"/>
        <w:docPartUnique/>
      </w:docPartObj>
    </w:sdtPr>
    <w:sdtEndPr/>
    <w:sdtContent>
      <w:p w:rsidR="00987766" w:rsidRDefault="00C25996">
        <w:pPr>
          <w:pStyle w:val="Header"/>
          <w:jc w:val="right"/>
        </w:pPr>
        <w:r>
          <w:fldChar w:fldCharType="begin"/>
        </w:r>
        <w:r w:rsidR="00264E12">
          <w:instrText xml:space="preserve"> PAGE   \* MERGEFORMAT </w:instrText>
        </w:r>
        <w:r>
          <w:fldChar w:fldCharType="separate"/>
        </w:r>
        <w:r w:rsidR="00987766">
          <w:rPr>
            <w:noProof/>
          </w:rPr>
          <w:t>1</w:t>
        </w:r>
        <w:r>
          <w:rPr>
            <w:noProof/>
          </w:rPr>
          <w:fldChar w:fldCharType="end"/>
        </w:r>
      </w:p>
    </w:sdtContent>
  </w:sdt>
  <w:p w:rsidR="00D42071" w:rsidRDefault="00D420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03B"/>
    <w:multiLevelType w:val="hybridMultilevel"/>
    <w:tmpl w:val="A828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F1082"/>
    <w:multiLevelType w:val="hybridMultilevel"/>
    <w:tmpl w:val="E1F063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D0D9A"/>
    <w:multiLevelType w:val="hybridMultilevel"/>
    <w:tmpl w:val="A4C83800"/>
    <w:lvl w:ilvl="0" w:tplc="BCACB62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B74AB9"/>
    <w:multiLevelType w:val="multilevel"/>
    <w:tmpl w:val="97EA69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087492D"/>
    <w:multiLevelType w:val="hybridMultilevel"/>
    <w:tmpl w:val="F2F40196"/>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8EF2B17"/>
    <w:multiLevelType w:val="hybridMultilevel"/>
    <w:tmpl w:val="E4A89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8F1FCC"/>
    <w:multiLevelType w:val="hybridMultilevel"/>
    <w:tmpl w:val="111A6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FD1F0A"/>
    <w:multiLevelType w:val="hybridMultilevel"/>
    <w:tmpl w:val="DC6A52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6251A6"/>
    <w:multiLevelType w:val="hybridMultilevel"/>
    <w:tmpl w:val="66B6BD96"/>
    <w:lvl w:ilvl="0" w:tplc="649045DC">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E4C33EC"/>
    <w:multiLevelType w:val="multilevel"/>
    <w:tmpl w:val="66B6BD96"/>
    <w:lvl w:ilvl="0">
      <w:start w:val="1"/>
      <w:numFmt w:val="upp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6FB5528B"/>
    <w:multiLevelType w:val="hybridMultilevel"/>
    <w:tmpl w:val="ACAE33BE"/>
    <w:lvl w:ilvl="0" w:tplc="8D625A3C">
      <w:start w:val="1"/>
      <w:numFmt w:val="upperLetter"/>
      <w:lvlText w:val="%1."/>
      <w:lvlJc w:val="left"/>
      <w:pPr>
        <w:tabs>
          <w:tab w:val="num" w:pos="1440"/>
        </w:tabs>
        <w:ind w:left="1440" w:hanging="720"/>
      </w:pPr>
      <w:rPr>
        <w:rFonts w:hint="default"/>
      </w:rPr>
    </w:lvl>
    <w:lvl w:ilvl="1" w:tplc="6448B496">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784529C"/>
    <w:multiLevelType w:val="hybridMultilevel"/>
    <w:tmpl w:val="D83284CE"/>
    <w:lvl w:ilvl="0" w:tplc="F04E658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9"/>
  </w:num>
  <w:num w:numId="3">
    <w:abstractNumId w:val="10"/>
  </w:num>
  <w:num w:numId="4">
    <w:abstractNumId w:val="11"/>
  </w:num>
  <w:num w:numId="5">
    <w:abstractNumId w:val="2"/>
  </w:num>
  <w:num w:numId="6">
    <w:abstractNumId w:val="3"/>
  </w:num>
  <w:num w:numId="7">
    <w:abstractNumId w:val="4"/>
  </w:num>
  <w:num w:numId="8">
    <w:abstractNumId w:val="1"/>
  </w:num>
  <w:num w:numId="9">
    <w:abstractNumId w:val="7"/>
  </w:num>
  <w:num w:numId="10">
    <w:abstractNumId w:val="5"/>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131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B0F"/>
    <w:rsid w:val="00000B0C"/>
    <w:rsid w:val="00001B9C"/>
    <w:rsid w:val="00002CC7"/>
    <w:rsid w:val="00002D02"/>
    <w:rsid w:val="00003B31"/>
    <w:rsid w:val="00004870"/>
    <w:rsid w:val="00005698"/>
    <w:rsid w:val="00005FF7"/>
    <w:rsid w:val="000079DA"/>
    <w:rsid w:val="0001132F"/>
    <w:rsid w:val="00012376"/>
    <w:rsid w:val="00012541"/>
    <w:rsid w:val="000131DC"/>
    <w:rsid w:val="0001430F"/>
    <w:rsid w:val="00014A0E"/>
    <w:rsid w:val="00015DC7"/>
    <w:rsid w:val="0001754A"/>
    <w:rsid w:val="000217C5"/>
    <w:rsid w:val="0002592F"/>
    <w:rsid w:val="00025C8E"/>
    <w:rsid w:val="000267E8"/>
    <w:rsid w:val="00030AEE"/>
    <w:rsid w:val="00030BFC"/>
    <w:rsid w:val="0003174D"/>
    <w:rsid w:val="0003325C"/>
    <w:rsid w:val="00033CD3"/>
    <w:rsid w:val="000344D9"/>
    <w:rsid w:val="00034ABF"/>
    <w:rsid w:val="000352A5"/>
    <w:rsid w:val="00035681"/>
    <w:rsid w:val="00035CF0"/>
    <w:rsid w:val="00041508"/>
    <w:rsid w:val="00041FB3"/>
    <w:rsid w:val="000427E1"/>
    <w:rsid w:val="00042A6D"/>
    <w:rsid w:val="00043B81"/>
    <w:rsid w:val="0004506A"/>
    <w:rsid w:val="00045201"/>
    <w:rsid w:val="00045310"/>
    <w:rsid w:val="00045FD2"/>
    <w:rsid w:val="000462D1"/>
    <w:rsid w:val="0004672B"/>
    <w:rsid w:val="00047105"/>
    <w:rsid w:val="00053C69"/>
    <w:rsid w:val="00053F7A"/>
    <w:rsid w:val="00055852"/>
    <w:rsid w:val="00055875"/>
    <w:rsid w:val="00056F26"/>
    <w:rsid w:val="0006096C"/>
    <w:rsid w:val="00060BE1"/>
    <w:rsid w:val="00063B30"/>
    <w:rsid w:val="0006494D"/>
    <w:rsid w:val="00066052"/>
    <w:rsid w:val="00066096"/>
    <w:rsid w:val="00067A3E"/>
    <w:rsid w:val="00067D8A"/>
    <w:rsid w:val="0007149D"/>
    <w:rsid w:val="0007553B"/>
    <w:rsid w:val="000760A0"/>
    <w:rsid w:val="000771B6"/>
    <w:rsid w:val="000801CB"/>
    <w:rsid w:val="000815DD"/>
    <w:rsid w:val="00081FEC"/>
    <w:rsid w:val="00083DFA"/>
    <w:rsid w:val="0008406F"/>
    <w:rsid w:val="00085043"/>
    <w:rsid w:val="000856F7"/>
    <w:rsid w:val="00086CFA"/>
    <w:rsid w:val="00087118"/>
    <w:rsid w:val="000879D6"/>
    <w:rsid w:val="00091E68"/>
    <w:rsid w:val="0009252F"/>
    <w:rsid w:val="000933D9"/>
    <w:rsid w:val="00095E92"/>
    <w:rsid w:val="00096B05"/>
    <w:rsid w:val="000A03AE"/>
    <w:rsid w:val="000A1514"/>
    <w:rsid w:val="000A15FE"/>
    <w:rsid w:val="000A2894"/>
    <w:rsid w:val="000A3D9D"/>
    <w:rsid w:val="000A4D0D"/>
    <w:rsid w:val="000A7129"/>
    <w:rsid w:val="000A71C9"/>
    <w:rsid w:val="000B0657"/>
    <w:rsid w:val="000B1C3C"/>
    <w:rsid w:val="000B2DDB"/>
    <w:rsid w:val="000B4578"/>
    <w:rsid w:val="000B5769"/>
    <w:rsid w:val="000B6D36"/>
    <w:rsid w:val="000B7FE5"/>
    <w:rsid w:val="000C0102"/>
    <w:rsid w:val="000C0169"/>
    <w:rsid w:val="000C1DB6"/>
    <w:rsid w:val="000C6317"/>
    <w:rsid w:val="000C6831"/>
    <w:rsid w:val="000D07C4"/>
    <w:rsid w:val="000D1429"/>
    <w:rsid w:val="000D2940"/>
    <w:rsid w:val="000D3A32"/>
    <w:rsid w:val="000E241D"/>
    <w:rsid w:val="000E74AC"/>
    <w:rsid w:val="000E7698"/>
    <w:rsid w:val="000F07AB"/>
    <w:rsid w:val="00100ABE"/>
    <w:rsid w:val="0010103E"/>
    <w:rsid w:val="00102B53"/>
    <w:rsid w:val="001049F6"/>
    <w:rsid w:val="001063BD"/>
    <w:rsid w:val="00110143"/>
    <w:rsid w:val="00111332"/>
    <w:rsid w:val="00112A89"/>
    <w:rsid w:val="00113F89"/>
    <w:rsid w:val="00114953"/>
    <w:rsid w:val="00114983"/>
    <w:rsid w:val="00114DBC"/>
    <w:rsid w:val="00115494"/>
    <w:rsid w:val="00117CE2"/>
    <w:rsid w:val="001200AF"/>
    <w:rsid w:val="001217F5"/>
    <w:rsid w:val="00122701"/>
    <w:rsid w:val="00124D44"/>
    <w:rsid w:val="001264FB"/>
    <w:rsid w:val="00127446"/>
    <w:rsid w:val="001304DD"/>
    <w:rsid w:val="00132372"/>
    <w:rsid w:val="00133737"/>
    <w:rsid w:val="001346C0"/>
    <w:rsid w:val="00134E34"/>
    <w:rsid w:val="00136FDC"/>
    <w:rsid w:val="001410F3"/>
    <w:rsid w:val="001410FC"/>
    <w:rsid w:val="00141270"/>
    <w:rsid w:val="0014247E"/>
    <w:rsid w:val="00146346"/>
    <w:rsid w:val="0014651D"/>
    <w:rsid w:val="00147CE1"/>
    <w:rsid w:val="00151B98"/>
    <w:rsid w:val="00151EED"/>
    <w:rsid w:val="00152638"/>
    <w:rsid w:val="00152896"/>
    <w:rsid w:val="00152A9E"/>
    <w:rsid w:val="00152B9F"/>
    <w:rsid w:val="00153C07"/>
    <w:rsid w:val="00153CD7"/>
    <w:rsid w:val="001544F8"/>
    <w:rsid w:val="00154C3C"/>
    <w:rsid w:val="00155836"/>
    <w:rsid w:val="00155E2E"/>
    <w:rsid w:val="00157B8F"/>
    <w:rsid w:val="00157CB6"/>
    <w:rsid w:val="00161A71"/>
    <w:rsid w:val="00161FFC"/>
    <w:rsid w:val="00162D17"/>
    <w:rsid w:val="00165307"/>
    <w:rsid w:val="0016718D"/>
    <w:rsid w:val="00167B5F"/>
    <w:rsid w:val="00167DCE"/>
    <w:rsid w:val="00167E2C"/>
    <w:rsid w:val="00170A9A"/>
    <w:rsid w:val="00172524"/>
    <w:rsid w:val="00174B08"/>
    <w:rsid w:val="00177667"/>
    <w:rsid w:val="00181ABB"/>
    <w:rsid w:val="001825E5"/>
    <w:rsid w:val="00182682"/>
    <w:rsid w:val="00183001"/>
    <w:rsid w:val="001839CA"/>
    <w:rsid w:val="00183A95"/>
    <w:rsid w:val="001845F4"/>
    <w:rsid w:val="00184C5C"/>
    <w:rsid w:val="00186D69"/>
    <w:rsid w:val="0019039A"/>
    <w:rsid w:val="001907AD"/>
    <w:rsid w:val="00191949"/>
    <w:rsid w:val="001927D1"/>
    <w:rsid w:val="00193194"/>
    <w:rsid w:val="001944E2"/>
    <w:rsid w:val="0019479A"/>
    <w:rsid w:val="001967EA"/>
    <w:rsid w:val="00197ACA"/>
    <w:rsid w:val="001A16D8"/>
    <w:rsid w:val="001A2CEF"/>
    <w:rsid w:val="001A38C5"/>
    <w:rsid w:val="001A418D"/>
    <w:rsid w:val="001A4426"/>
    <w:rsid w:val="001A4B52"/>
    <w:rsid w:val="001A7692"/>
    <w:rsid w:val="001A7696"/>
    <w:rsid w:val="001B0FA6"/>
    <w:rsid w:val="001B12DB"/>
    <w:rsid w:val="001B194F"/>
    <w:rsid w:val="001B19C5"/>
    <w:rsid w:val="001B1B0F"/>
    <w:rsid w:val="001B24C2"/>
    <w:rsid w:val="001B2563"/>
    <w:rsid w:val="001B57FE"/>
    <w:rsid w:val="001B5855"/>
    <w:rsid w:val="001B6AE3"/>
    <w:rsid w:val="001B77C1"/>
    <w:rsid w:val="001C074F"/>
    <w:rsid w:val="001C1324"/>
    <w:rsid w:val="001C2419"/>
    <w:rsid w:val="001C614A"/>
    <w:rsid w:val="001D0F10"/>
    <w:rsid w:val="001D1AAC"/>
    <w:rsid w:val="001D1F23"/>
    <w:rsid w:val="001D1FED"/>
    <w:rsid w:val="001D2026"/>
    <w:rsid w:val="001D241F"/>
    <w:rsid w:val="001E7CC7"/>
    <w:rsid w:val="001F04F7"/>
    <w:rsid w:val="001F0ABA"/>
    <w:rsid w:val="001F1845"/>
    <w:rsid w:val="001F241D"/>
    <w:rsid w:val="001F37C7"/>
    <w:rsid w:val="001F467F"/>
    <w:rsid w:val="001F6121"/>
    <w:rsid w:val="001F6FD5"/>
    <w:rsid w:val="0020018A"/>
    <w:rsid w:val="0020131B"/>
    <w:rsid w:val="00201F84"/>
    <w:rsid w:val="002054E5"/>
    <w:rsid w:val="00206516"/>
    <w:rsid w:val="00206CE1"/>
    <w:rsid w:val="002072F2"/>
    <w:rsid w:val="00207898"/>
    <w:rsid w:val="00207DD4"/>
    <w:rsid w:val="00213108"/>
    <w:rsid w:val="002136D8"/>
    <w:rsid w:val="00214C06"/>
    <w:rsid w:val="00215AEC"/>
    <w:rsid w:val="002173D5"/>
    <w:rsid w:val="00217468"/>
    <w:rsid w:val="002220D6"/>
    <w:rsid w:val="0022427F"/>
    <w:rsid w:val="00231BE0"/>
    <w:rsid w:val="0023381F"/>
    <w:rsid w:val="0023426D"/>
    <w:rsid w:val="0023514B"/>
    <w:rsid w:val="0023515D"/>
    <w:rsid w:val="00237024"/>
    <w:rsid w:val="00237E4C"/>
    <w:rsid w:val="002401EB"/>
    <w:rsid w:val="002404E5"/>
    <w:rsid w:val="00242CCF"/>
    <w:rsid w:val="00243116"/>
    <w:rsid w:val="00243416"/>
    <w:rsid w:val="00244699"/>
    <w:rsid w:val="0025041E"/>
    <w:rsid w:val="002505D7"/>
    <w:rsid w:val="00250CC3"/>
    <w:rsid w:val="002558A9"/>
    <w:rsid w:val="002559D8"/>
    <w:rsid w:val="00255A96"/>
    <w:rsid w:val="002560B8"/>
    <w:rsid w:val="00257001"/>
    <w:rsid w:val="002617F1"/>
    <w:rsid w:val="0026284D"/>
    <w:rsid w:val="00264E12"/>
    <w:rsid w:val="00266668"/>
    <w:rsid w:val="00267417"/>
    <w:rsid w:val="002712C8"/>
    <w:rsid w:val="002712DD"/>
    <w:rsid w:val="00271651"/>
    <w:rsid w:val="00273350"/>
    <w:rsid w:val="00273F8F"/>
    <w:rsid w:val="00274070"/>
    <w:rsid w:val="00275EB1"/>
    <w:rsid w:val="0027661E"/>
    <w:rsid w:val="00276DEF"/>
    <w:rsid w:val="0027702B"/>
    <w:rsid w:val="002813C6"/>
    <w:rsid w:val="002813C7"/>
    <w:rsid w:val="002837FE"/>
    <w:rsid w:val="00284EF8"/>
    <w:rsid w:val="00285599"/>
    <w:rsid w:val="0028688C"/>
    <w:rsid w:val="00291073"/>
    <w:rsid w:val="0029177F"/>
    <w:rsid w:val="00291DFE"/>
    <w:rsid w:val="00291E98"/>
    <w:rsid w:val="0029262B"/>
    <w:rsid w:val="002929BE"/>
    <w:rsid w:val="00294B24"/>
    <w:rsid w:val="0029680C"/>
    <w:rsid w:val="00297A1B"/>
    <w:rsid w:val="002A0E8A"/>
    <w:rsid w:val="002A16C0"/>
    <w:rsid w:val="002A1BC4"/>
    <w:rsid w:val="002A1C8E"/>
    <w:rsid w:val="002A31C5"/>
    <w:rsid w:val="002A3380"/>
    <w:rsid w:val="002A4F05"/>
    <w:rsid w:val="002A4F18"/>
    <w:rsid w:val="002A60E4"/>
    <w:rsid w:val="002A61AE"/>
    <w:rsid w:val="002B0986"/>
    <w:rsid w:val="002B0B24"/>
    <w:rsid w:val="002B0C4C"/>
    <w:rsid w:val="002B2D80"/>
    <w:rsid w:val="002B5240"/>
    <w:rsid w:val="002B5CCD"/>
    <w:rsid w:val="002B7C05"/>
    <w:rsid w:val="002C10F8"/>
    <w:rsid w:val="002C203C"/>
    <w:rsid w:val="002C2C9B"/>
    <w:rsid w:val="002C33AA"/>
    <w:rsid w:val="002C479D"/>
    <w:rsid w:val="002C4C56"/>
    <w:rsid w:val="002C58B9"/>
    <w:rsid w:val="002C725A"/>
    <w:rsid w:val="002C7315"/>
    <w:rsid w:val="002D01C1"/>
    <w:rsid w:val="002D1A76"/>
    <w:rsid w:val="002D28EE"/>
    <w:rsid w:val="002D2E42"/>
    <w:rsid w:val="002D600A"/>
    <w:rsid w:val="002D6558"/>
    <w:rsid w:val="002D6608"/>
    <w:rsid w:val="002D785F"/>
    <w:rsid w:val="002E0233"/>
    <w:rsid w:val="002E1088"/>
    <w:rsid w:val="002E21C7"/>
    <w:rsid w:val="002E2EFA"/>
    <w:rsid w:val="002E368E"/>
    <w:rsid w:val="002E3B66"/>
    <w:rsid w:val="002E5397"/>
    <w:rsid w:val="002E7D9B"/>
    <w:rsid w:val="002F0A66"/>
    <w:rsid w:val="002F3780"/>
    <w:rsid w:val="002F4275"/>
    <w:rsid w:val="002F53EE"/>
    <w:rsid w:val="002F6DB6"/>
    <w:rsid w:val="00300685"/>
    <w:rsid w:val="00300DC0"/>
    <w:rsid w:val="00301128"/>
    <w:rsid w:val="003011D5"/>
    <w:rsid w:val="00303127"/>
    <w:rsid w:val="003039A0"/>
    <w:rsid w:val="00303F6B"/>
    <w:rsid w:val="00304B0D"/>
    <w:rsid w:val="003051F8"/>
    <w:rsid w:val="0031098F"/>
    <w:rsid w:val="00310E63"/>
    <w:rsid w:val="0031217C"/>
    <w:rsid w:val="00312AB7"/>
    <w:rsid w:val="00313D5F"/>
    <w:rsid w:val="00317890"/>
    <w:rsid w:val="00317DE2"/>
    <w:rsid w:val="003209FF"/>
    <w:rsid w:val="00325C81"/>
    <w:rsid w:val="0032743F"/>
    <w:rsid w:val="00333442"/>
    <w:rsid w:val="00335F04"/>
    <w:rsid w:val="00337E99"/>
    <w:rsid w:val="003426C9"/>
    <w:rsid w:val="00342B2F"/>
    <w:rsid w:val="003432B6"/>
    <w:rsid w:val="00343903"/>
    <w:rsid w:val="00344183"/>
    <w:rsid w:val="00345A09"/>
    <w:rsid w:val="0035125E"/>
    <w:rsid w:val="00355BDA"/>
    <w:rsid w:val="00356DB9"/>
    <w:rsid w:val="00356ED7"/>
    <w:rsid w:val="00356F65"/>
    <w:rsid w:val="003616F3"/>
    <w:rsid w:val="00361CB9"/>
    <w:rsid w:val="00363F32"/>
    <w:rsid w:val="00364104"/>
    <w:rsid w:val="0036534A"/>
    <w:rsid w:val="003671E2"/>
    <w:rsid w:val="0037274F"/>
    <w:rsid w:val="00372864"/>
    <w:rsid w:val="0037362F"/>
    <w:rsid w:val="0037498A"/>
    <w:rsid w:val="00376580"/>
    <w:rsid w:val="00377075"/>
    <w:rsid w:val="003770F1"/>
    <w:rsid w:val="00380BEB"/>
    <w:rsid w:val="003812C1"/>
    <w:rsid w:val="003831A0"/>
    <w:rsid w:val="00384318"/>
    <w:rsid w:val="00384CCF"/>
    <w:rsid w:val="003855D3"/>
    <w:rsid w:val="0038656D"/>
    <w:rsid w:val="003904AF"/>
    <w:rsid w:val="00394416"/>
    <w:rsid w:val="003944C6"/>
    <w:rsid w:val="00395CFB"/>
    <w:rsid w:val="003A2B92"/>
    <w:rsid w:val="003A34FC"/>
    <w:rsid w:val="003A3B96"/>
    <w:rsid w:val="003A4C70"/>
    <w:rsid w:val="003A587A"/>
    <w:rsid w:val="003A7491"/>
    <w:rsid w:val="003B16E7"/>
    <w:rsid w:val="003B1802"/>
    <w:rsid w:val="003B260A"/>
    <w:rsid w:val="003B2F71"/>
    <w:rsid w:val="003B6BB0"/>
    <w:rsid w:val="003B7AFA"/>
    <w:rsid w:val="003C0805"/>
    <w:rsid w:val="003C0E21"/>
    <w:rsid w:val="003C1F3F"/>
    <w:rsid w:val="003C2E3E"/>
    <w:rsid w:val="003D006B"/>
    <w:rsid w:val="003D334A"/>
    <w:rsid w:val="003D3D4F"/>
    <w:rsid w:val="003D4925"/>
    <w:rsid w:val="003D7589"/>
    <w:rsid w:val="003D7625"/>
    <w:rsid w:val="003E0A9E"/>
    <w:rsid w:val="003E3591"/>
    <w:rsid w:val="003E3E1D"/>
    <w:rsid w:val="003E4F0F"/>
    <w:rsid w:val="003E5378"/>
    <w:rsid w:val="003F02AF"/>
    <w:rsid w:val="003F1AF2"/>
    <w:rsid w:val="003F27DE"/>
    <w:rsid w:val="003F4ADA"/>
    <w:rsid w:val="003F7625"/>
    <w:rsid w:val="00401439"/>
    <w:rsid w:val="004049C4"/>
    <w:rsid w:val="00404A53"/>
    <w:rsid w:val="00404F22"/>
    <w:rsid w:val="00406431"/>
    <w:rsid w:val="0040655C"/>
    <w:rsid w:val="00406BA5"/>
    <w:rsid w:val="0041458C"/>
    <w:rsid w:val="0041497F"/>
    <w:rsid w:val="00414B2F"/>
    <w:rsid w:val="00414C9D"/>
    <w:rsid w:val="004161BE"/>
    <w:rsid w:val="00416B42"/>
    <w:rsid w:val="00417912"/>
    <w:rsid w:val="004206A2"/>
    <w:rsid w:val="00420D27"/>
    <w:rsid w:val="004214A2"/>
    <w:rsid w:val="00425C1C"/>
    <w:rsid w:val="00427204"/>
    <w:rsid w:val="00430F16"/>
    <w:rsid w:val="00431086"/>
    <w:rsid w:val="004344CE"/>
    <w:rsid w:val="004346D3"/>
    <w:rsid w:val="00435C18"/>
    <w:rsid w:val="0043606C"/>
    <w:rsid w:val="0043650E"/>
    <w:rsid w:val="00436705"/>
    <w:rsid w:val="00436D7D"/>
    <w:rsid w:val="00437808"/>
    <w:rsid w:val="00440BD6"/>
    <w:rsid w:val="00441318"/>
    <w:rsid w:val="004424E3"/>
    <w:rsid w:val="00442AD8"/>
    <w:rsid w:val="00442F49"/>
    <w:rsid w:val="004442B9"/>
    <w:rsid w:val="00444F33"/>
    <w:rsid w:val="004450A0"/>
    <w:rsid w:val="004508C4"/>
    <w:rsid w:val="00452DAA"/>
    <w:rsid w:val="00453DBA"/>
    <w:rsid w:val="00455DA2"/>
    <w:rsid w:val="00456F6A"/>
    <w:rsid w:val="004572A8"/>
    <w:rsid w:val="00460BB2"/>
    <w:rsid w:val="004662E3"/>
    <w:rsid w:val="00470DCD"/>
    <w:rsid w:val="0047124A"/>
    <w:rsid w:val="00473181"/>
    <w:rsid w:val="0047376E"/>
    <w:rsid w:val="00474BBE"/>
    <w:rsid w:val="004752B6"/>
    <w:rsid w:val="00475C29"/>
    <w:rsid w:val="004768DE"/>
    <w:rsid w:val="004778AA"/>
    <w:rsid w:val="00481919"/>
    <w:rsid w:val="00481C57"/>
    <w:rsid w:val="00482C37"/>
    <w:rsid w:val="0048324B"/>
    <w:rsid w:val="0048578D"/>
    <w:rsid w:val="00485DC6"/>
    <w:rsid w:val="004878AC"/>
    <w:rsid w:val="00490CE1"/>
    <w:rsid w:val="004920A3"/>
    <w:rsid w:val="004924F0"/>
    <w:rsid w:val="00494D72"/>
    <w:rsid w:val="00494DEE"/>
    <w:rsid w:val="00495C05"/>
    <w:rsid w:val="00495C63"/>
    <w:rsid w:val="004A4630"/>
    <w:rsid w:val="004A4B8E"/>
    <w:rsid w:val="004A7F9D"/>
    <w:rsid w:val="004B05DF"/>
    <w:rsid w:val="004B22C6"/>
    <w:rsid w:val="004B3998"/>
    <w:rsid w:val="004B4EB5"/>
    <w:rsid w:val="004B67A6"/>
    <w:rsid w:val="004B6EEB"/>
    <w:rsid w:val="004B6F9C"/>
    <w:rsid w:val="004C1A12"/>
    <w:rsid w:val="004C3604"/>
    <w:rsid w:val="004D00BD"/>
    <w:rsid w:val="004D0AB6"/>
    <w:rsid w:val="004D1659"/>
    <w:rsid w:val="004D1AE0"/>
    <w:rsid w:val="004D25DA"/>
    <w:rsid w:val="004D46BA"/>
    <w:rsid w:val="004D4F05"/>
    <w:rsid w:val="004D5761"/>
    <w:rsid w:val="004D711B"/>
    <w:rsid w:val="004E02C0"/>
    <w:rsid w:val="004E2E11"/>
    <w:rsid w:val="004E7F5F"/>
    <w:rsid w:val="004F0859"/>
    <w:rsid w:val="004F37B8"/>
    <w:rsid w:val="004F53CA"/>
    <w:rsid w:val="004F58A7"/>
    <w:rsid w:val="004F5B42"/>
    <w:rsid w:val="004F5E64"/>
    <w:rsid w:val="004F7F8A"/>
    <w:rsid w:val="0050272B"/>
    <w:rsid w:val="005030D6"/>
    <w:rsid w:val="00503608"/>
    <w:rsid w:val="00505698"/>
    <w:rsid w:val="00506FC0"/>
    <w:rsid w:val="00510ACD"/>
    <w:rsid w:val="005111AE"/>
    <w:rsid w:val="00511E43"/>
    <w:rsid w:val="00511F5C"/>
    <w:rsid w:val="00512010"/>
    <w:rsid w:val="00512C98"/>
    <w:rsid w:val="00512E14"/>
    <w:rsid w:val="00514A34"/>
    <w:rsid w:val="00514C2F"/>
    <w:rsid w:val="00515C07"/>
    <w:rsid w:val="005172F1"/>
    <w:rsid w:val="005178DF"/>
    <w:rsid w:val="00517D0E"/>
    <w:rsid w:val="005202D8"/>
    <w:rsid w:val="005208D5"/>
    <w:rsid w:val="00520A47"/>
    <w:rsid w:val="00520CD4"/>
    <w:rsid w:val="005226A4"/>
    <w:rsid w:val="00523803"/>
    <w:rsid w:val="005248CF"/>
    <w:rsid w:val="005258FF"/>
    <w:rsid w:val="00525E88"/>
    <w:rsid w:val="0052765D"/>
    <w:rsid w:val="00527903"/>
    <w:rsid w:val="00527D05"/>
    <w:rsid w:val="00531BC1"/>
    <w:rsid w:val="005323ED"/>
    <w:rsid w:val="00533B3B"/>
    <w:rsid w:val="005349BF"/>
    <w:rsid w:val="00534AD3"/>
    <w:rsid w:val="00536BC8"/>
    <w:rsid w:val="00540526"/>
    <w:rsid w:val="005429E6"/>
    <w:rsid w:val="00542FEA"/>
    <w:rsid w:val="0054548B"/>
    <w:rsid w:val="005468EF"/>
    <w:rsid w:val="00546BF1"/>
    <w:rsid w:val="005501A5"/>
    <w:rsid w:val="0055065B"/>
    <w:rsid w:val="00550FD9"/>
    <w:rsid w:val="005513D0"/>
    <w:rsid w:val="005526DB"/>
    <w:rsid w:val="00552EBA"/>
    <w:rsid w:val="0055539D"/>
    <w:rsid w:val="0055547C"/>
    <w:rsid w:val="0055598B"/>
    <w:rsid w:val="005559F9"/>
    <w:rsid w:val="005573C4"/>
    <w:rsid w:val="0056039B"/>
    <w:rsid w:val="00561795"/>
    <w:rsid w:val="005627F6"/>
    <w:rsid w:val="00562937"/>
    <w:rsid w:val="00564CE0"/>
    <w:rsid w:val="00565C28"/>
    <w:rsid w:val="00566532"/>
    <w:rsid w:val="00570998"/>
    <w:rsid w:val="0057202D"/>
    <w:rsid w:val="005729C8"/>
    <w:rsid w:val="00573175"/>
    <w:rsid w:val="00573B15"/>
    <w:rsid w:val="00573C46"/>
    <w:rsid w:val="00573EF4"/>
    <w:rsid w:val="005756AC"/>
    <w:rsid w:val="0057652B"/>
    <w:rsid w:val="005778C0"/>
    <w:rsid w:val="005812F7"/>
    <w:rsid w:val="00581329"/>
    <w:rsid w:val="00585112"/>
    <w:rsid w:val="00586B5F"/>
    <w:rsid w:val="00587143"/>
    <w:rsid w:val="005876FE"/>
    <w:rsid w:val="00587AD2"/>
    <w:rsid w:val="00590A2E"/>
    <w:rsid w:val="00591090"/>
    <w:rsid w:val="005934D8"/>
    <w:rsid w:val="00593B74"/>
    <w:rsid w:val="00594E54"/>
    <w:rsid w:val="005A07C6"/>
    <w:rsid w:val="005A2916"/>
    <w:rsid w:val="005A3141"/>
    <w:rsid w:val="005A3FB2"/>
    <w:rsid w:val="005A5601"/>
    <w:rsid w:val="005A6DB7"/>
    <w:rsid w:val="005A71BB"/>
    <w:rsid w:val="005B5C46"/>
    <w:rsid w:val="005B65BB"/>
    <w:rsid w:val="005B701A"/>
    <w:rsid w:val="005B72D4"/>
    <w:rsid w:val="005C0082"/>
    <w:rsid w:val="005C0190"/>
    <w:rsid w:val="005C187B"/>
    <w:rsid w:val="005C3E23"/>
    <w:rsid w:val="005C48BC"/>
    <w:rsid w:val="005C51D8"/>
    <w:rsid w:val="005C5765"/>
    <w:rsid w:val="005C5A27"/>
    <w:rsid w:val="005C620E"/>
    <w:rsid w:val="005C752A"/>
    <w:rsid w:val="005C79E8"/>
    <w:rsid w:val="005D0640"/>
    <w:rsid w:val="005D0BD0"/>
    <w:rsid w:val="005D1046"/>
    <w:rsid w:val="005D4165"/>
    <w:rsid w:val="005D53CF"/>
    <w:rsid w:val="005D55BC"/>
    <w:rsid w:val="005D6305"/>
    <w:rsid w:val="005D7CF9"/>
    <w:rsid w:val="005E023A"/>
    <w:rsid w:val="005E1B46"/>
    <w:rsid w:val="005E601D"/>
    <w:rsid w:val="005E6733"/>
    <w:rsid w:val="005E720A"/>
    <w:rsid w:val="005F4861"/>
    <w:rsid w:val="005F739C"/>
    <w:rsid w:val="00601545"/>
    <w:rsid w:val="006016F1"/>
    <w:rsid w:val="00601E53"/>
    <w:rsid w:val="00602D76"/>
    <w:rsid w:val="0060447E"/>
    <w:rsid w:val="00606E62"/>
    <w:rsid w:val="006116C5"/>
    <w:rsid w:val="00611BC6"/>
    <w:rsid w:val="00612B94"/>
    <w:rsid w:val="00613D94"/>
    <w:rsid w:val="00614D2C"/>
    <w:rsid w:val="00617F41"/>
    <w:rsid w:val="00621EB0"/>
    <w:rsid w:val="00622137"/>
    <w:rsid w:val="0062375A"/>
    <w:rsid w:val="0062382C"/>
    <w:rsid w:val="0062500D"/>
    <w:rsid w:val="006260F6"/>
    <w:rsid w:val="00626252"/>
    <w:rsid w:val="00630ABE"/>
    <w:rsid w:val="0063155C"/>
    <w:rsid w:val="00632361"/>
    <w:rsid w:val="006333CB"/>
    <w:rsid w:val="00633F32"/>
    <w:rsid w:val="006363B6"/>
    <w:rsid w:val="006366F3"/>
    <w:rsid w:val="00640E2D"/>
    <w:rsid w:val="006421DD"/>
    <w:rsid w:val="0064416E"/>
    <w:rsid w:val="006476A9"/>
    <w:rsid w:val="00653C67"/>
    <w:rsid w:val="00654A38"/>
    <w:rsid w:val="00654C5F"/>
    <w:rsid w:val="00656A73"/>
    <w:rsid w:val="00660BFB"/>
    <w:rsid w:val="0066251E"/>
    <w:rsid w:val="00663CFD"/>
    <w:rsid w:val="00663EC5"/>
    <w:rsid w:val="00663F43"/>
    <w:rsid w:val="00666A34"/>
    <w:rsid w:val="0067001F"/>
    <w:rsid w:val="006703AA"/>
    <w:rsid w:val="0067112F"/>
    <w:rsid w:val="00673923"/>
    <w:rsid w:val="00673B55"/>
    <w:rsid w:val="00676093"/>
    <w:rsid w:val="00676586"/>
    <w:rsid w:val="006776B4"/>
    <w:rsid w:val="00680D91"/>
    <w:rsid w:val="00682860"/>
    <w:rsid w:val="006851D5"/>
    <w:rsid w:val="006865BD"/>
    <w:rsid w:val="00686CE6"/>
    <w:rsid w:val="00687A11"/>
    <w:rsid w:val="00687E85"/>
    <w:rsid w:val="00690A9C"/>
    <w:rsid w:val="006921B5"/>
    <w:rsid w:val="00692289"/>
    <w:rsid w:val="006939B7"/>
    <w:rsid w:val="00693A97"/>
    <w:rsid w:val="00694AA0"/>
    <w:rsid w:val="00696346"/>
    <w:rsid w:val="0069665B"/>
    <w:rsid w:val="006972AC"/>
    <w:rsid w:val="00697535"/>
    <w:rsid w:val="006A0B2D"/>
    <w:rsid w:val="006A2997"/>
    <w:rsid w:val="006A4B34"/>
    <w:rsid w:val="006A6AB1"/>
    <w:rsid w:val="006B03CB"/>
    <w:rsid w:val="006B14B1"/>
    <w:rsid w:val="006B26A0"/>
    <w:rsid w:val="006B2AD4"/>
    <w:rsid w:val="006B2D11"/>
    <w:rsid w:val="006B36DF"/>
    <w:rsid w:val="006B4885"/>
    <w:rsid w:val="006B4F70"/>
    <w:rsid w:val="006B607F"/>
    <w:rsid w:val="006B7457"/>
    <w:rsid w:val="006C3675"/>
    <w:rsid w:val="006C44A0"/>
    <w:rsid w:val="006C57BE"/>
    <w:rsid w:val="006C781B"/>
    <w:rsid w:val="006D28B4"/>
    <w:rsid w:val="006D7745"/>
    <w:rsid w:val="006E1932"/>
    <w:rsid w:val="006E55A4"/>
    <w:rsid w:val="006E5D42"/>
    <w:rsid w:val="006E5D55"/>
    <w:rsid w:val="006E7112"/>
    <w:rsid w:val="006E78D4"/>
    <w:rsid w:val="006F0A4B"/>
    <w:rsid w:val="006F134D"/>
    <w:rsid w:val="006F1A69"/>
    <w:rsid w:val="006F37E9"/>
    <w:rsid w:val="006F3F9B"/>
    <w:rsid w:val="006F455B"/>
    <w:rsid w:val="006F478F"/>
    <w:rsid w:val="006F510D"/>
    <w:rsid w:val="006F7BD0"/>
    <w:rsid w:val="00700B8F"/>
    <w:rsid w:val="00701011"/>
    <w:rsid w:val="00701587"/>
    <w:rsid w:val="00701BFF"/>
    <w:rsid w:val="00702006"/>
    <w:rsid w:val="007052EE"/>
    <w:rsid w:val="00707324"/>
    <w:rsid w:val="00707B0B"/>
    <w:rsid w:val="00710864"/>
    <w:rsid w:val="007115D9"/>
    <w:rsid w:val="00711F1B"/>
    <w:rsid w:val="00712F35"/>
    <w:rsid w:val="00713512"/>
    <w:rsid w:val="00715A5B"/>
    <w:rsid w:val="00715CE2"/>
    <w:rsid w:val="00717AD3"/>
    <w:rsid w:val="00717F66"/>
    <w:rsid w:val="00720591"/>
    <w:rsid w:val="007210D5"/>
    <w:rsid w:val="00721270"/>
    <w:rsid w:val="007229A3"/>
    <w:rsid w:val="00723336"/>
    <w:rsid w:val="00725364"/>
    <w:rsid w:val="00725E36"/>
    <w:rsid w:val="0072689A"/>
    <w:rsid w:val="00732624"/>
    <w:rsid w:val="00737687"/>
    <w:rsid w:val="00740AF0"/>
    <w:rsid w:val="00740E0B"/>
    <w:rsid w:val="00740F44"/>
    <w:rsid w:val="007410CA"/>
    <w:rsid w:val="00741F8C"/>
    <w:rsid w:val="007424B3"/>
    <w:rsid w:val="00743B46"/>
    <w:rsid w:val="0074429E"/>
    <w:rsid w:val="00745BE6"/>
    <w:rsid w:val="00750703"/>
    <w:rsid w:val="00751143"/>
    <w:rsid w:val="00751DA6"/>
    <w:rsid w:val="0075205D"/>
    <w:rsid w:val="0075343C"/>
    <w:rsid w:val="007537A0"/>
    <w:rsid w:val="007540B9"/>
    <w:rsid w:val="00755FCA"/>
    <w:rsid w:val="00755FEC"/>
    <w:rsid w:val="007566FD"/>
    <w:rsid w:val="00760D19"/>
    <w:rsid w:val="007643DF"/>
    <w:rsid w:val="00772A02"/>
    <w:rsid w:val="007738D7"/>
    <w:rsid w:val="00773B62"/>
    <w:rsid w:val="00775577"/>
    <w:rsid w:val="0077640C"/>
    <w:rsid w:val="0077777B"/>
    <w:rsid w:val="00780203"/>
    <w:rsid w:val="007804C3"/>
    <w:rsid w:val="0078084D"/>
    <w:rsid w:val="00780F10"/>
    <w:rsid w:val="0078160F"/>
    <w:rsid w:val="00781923"/>
    <w:rsid w:val="00783335"/>
    <w:rsid w:val="007865C2"/>
    <w:rsid w:val="007875F7"/>
    <w:rsid w:val="00795E32"/>
    <w:rsid w:val="0079712A"/>
    <w:rsid w:val="0079784A"/>
    <w:rsid w:val="007A21E3"/>
    <w:rsid w:val="007A3DD2"/>
    <w:rsid w:val="007A4359"/>
    <w:rsid w:val="007A525A"/>
    <w:rsid w:val="007A65DD"/>
    <w:rsid w:val="007A6A45"/>
    <w:rsid w:val="007A6DFA"/>
    <w:rsid w:val="007A7688"/>
    <w:rsid w:val="007A7AFC"/>
    <w:rsid w:val="007B231D"/>
    <w:rsid w:val="007B44FD"/>
    <w:rsid w:val="007B4794"/>
    <w:rsid w:val="007B5E60"/>
    <w:rsid w:val="007B6D99"/>
    <w:rsid w:val="007C10D0"/>
    <w:rsid w:val="007C3E6D"/>
    <w:rsid w:val="007C3F15"/>
    <w:rsid w:val="007D283C"/>
    <w:rsid w:val="007D3E1E"/>
    <w:rsid w:val="007D6AAC"/>
    <w:rsid w:val="007D75E1"/>
    <w:rsid w:val="007D7843"/>
    <w:rsid w:val="007E2DED"/>
    <w:rsid w:val="007E3A5B"/>
    <w:rsid w:val="007E3D36"/>
    <w:rsid w:val="007E5A94"/>
    <w:rsid w:val="007E696B"/>
    <w:rsid w:val="007E6A39"/>
    <w:rsid w:val="007F0319"/>
    <w:rsid w:val="007F2299"/>
    <w:rsid w:val="007F25E6"/>
    <w:rsid w:val="00801CF2"/>
    <w:rsid w:val="008023F0"/>
    <w:rsid w:val="00807FEB"/>
    <w:rsid w:val="00810000"/>
    <w:rsid w:val="00810875"/>
    <w:rsid w:val="00815483"/>
    <w:rsid w:val="008157B3"/>
    <w:rsid w:val="00815B5B"/>
    <w:rsid w:val="008170CB"/>
    <w:rsid w:val="00817600"/>
    <w:rsid w:val="00817976"/>
    <w:rsid w:val="00817E81"/>
    <w:rsid w:val="008216AB"/>
    <w:rsid w:val="0082319F"/>
    <w:rsid w:val="0082342A"/>
    <w:rsid w:val="0082383B"/>
    <w:rsid w:val="0082462E"/>
    <w:rsid w:val="00824A7A"/>
    <w:rsid w:val="008253D2"/>
    <w:rsid w:val="0082558F"/>
    <w:rsid w:val="0082632C"/>
    <w:rsid w:val="008263ED"/>
    <w:rsid w:val="00830C99"/>
    <w:rsid w:val="00831A24"/>
    <w:rsid w:val="00832315"/>
    <w:rsid w:val="00835951"/>
    <w:rsid w:val="00840FA7"/>
    <w:rsid w:val="00841803"/>
    <w:rsid w:val="008431BF"/>
    <w:rsid w:val="0084333A"/>
    <w:rsid w:val="008434C6"/>
    <w:rsid w:val="008438B2"/>
    <w:rsid w:val="00845FA5"/>
    <w:rsid w:val="00847BBD"/>
    <w:rsid w:val="00851DDF"/>
    <w:rsid w:val="00853486"/>
    <w:rsid w:val="00853A4B"/>
    <w:rsid w:val="00855094"/>
    <w:rsid w:val="00856C4C"/>
    <w:rsid w:val="00857581"/>
    <w:rsid w:val="008610F8"/>
    <w:rsid w:val="00862287"/>
    <w:rsid w:val="0086259B"/>
    <w:rsid w:val="00862ECF"/>
    <w:rsid w:val="00864247"/>
    <w:rsid w:val="00871A95"/>
    <w:rsid w:val="00872B27"/>
    <w:rsid w:val="008743C0"/>
    <w:rsid w:val="008760C9"/>
    <w:rsid w:val="00876571"/>
    <w:rsid w:val="00876AD9"/>
    <w:rsid w:val="008779C5"/>
    <w:rsid w:val="0088167A"/>
    <w:rsid w:val="00882C57"/>
    <w:rsid w:val="00882DD2"/>
    <w:rsid w:val="00885195"/>
    <w:rsid w:val="00885272"/>
    <w:rsid w:val="00887152"/>
    <w:rsid w:val="008878C5"/>
    <w:rsid w:val="00887E02"/>
    <w:rsid w:val="00892BA1"/>
    <w:rsid w:val="00895C39"/>
    <w:rsid w:val="008A364E"/>
    <w:rsid w:val="008A3A93"/>
    <w:rsid w:val="008A4DB5"/>
    <w:rsid w:val="008A5E7B"/>
    <w:rsid w:val="008A7ED6"/>
    <w:rsid w:val="008B041F"/>
    <w:rsid w:val="008B6695"/>
    <w:rsid w:val="008B7A0D"/>
    <w:rsid w:val="008C0E52"/>
    <w:rsid w:val="008C1E91"/>
    <w:rsid w:val="008C2724"/>
    <w:rsid w:val="008C2BD6"/>
    <w:rsid w:val="008C5060"/>
    <w:rsid w:val="008C6DCC"/>
    <w:rsid w:val="008D167C"/>
    <w:rsid w:val="008D191C"/>
    <w:rsid w:val="008D2E3D"/>
    <w:rsid w:val="008D3187"/>
    <w:rsid w:val="008D318F"/>
    <w:rsid w:val="008D334E"/>
    <w:rsid w:val="008D35F4"/>
    <w:rsid w:val="008D3FBB"/>
    <w:rsid w:val="008D44BD"/>
    <w:rsid w:val="008D572F"/>
    <w:rsid w:val="008D5776"/>
    <w:rsid w:val="008D5802"/>
    <w:rsid w:val="008E0008"/>
    <w:rsid w:val="008E009C"/>
    <w:rsid w:val="008E0294"/>
    <w:rsid w:val="008E0CC2"/>
    <w:rsid w:val="008E22FD"/>
    <w:rsid w:val="008E27D9"/>
    <w:rsid w:val="008E3335"/>
    <w:rsid w:val="008E619C"/>
    <w:rsid w:val="008F0A3A"/>
    <w:rsid w:val="008F1E86"/>
    <w:rsid w:val="008F3218"/>
    <w:rsid w:val="008F503E"/>
    <w:rsid w:val="008F61E9"/>
    <w:rsid w:val="008F6999"/>
    <w:rsid w:val="00900612"/>
    <w:rsid w:val="00900959"/>
    <w:rsid w:val="00900DDA"/>
    <w:rsid w:val="009012B1"/>
    <w:rsid w:val="00902B5D"/>
    <w:rsid w:val="00903D52"/>
    <w:rsid w:val="00903EFC"/>
    <w:rsid w:val="00904CAC"/>
    <w:rsid w:val="00906EAC"/>
    <w:rsid w:val="00910399"/>
    <w:rsid w:val="00910B4E"/>
    <w:rsid w:val="00911224"/>
    <w:rsid w:val="00912B8E"/>
    <w:rsid w:val="009151F0"/>
    <w:rsid w:val="00915676"/>
    <w:rsid w:val="00915946"/>
    <w:rsid w:val="00916309"/>
    <w:rsid w:val="00916779"/>
    <w:rsid w:val="00920264"/>
    <w:rsid w:val="0092119D"/>
    <w:rsid w:val="00922299"/>
    <w:rsid w:val="00922F20"/>
    <w:rsid w:val="009237B8"/>
    <w:rsid w:val="00923C26"/>
    <w:rsid w:val="00925492"/>
    <w:rsid w:val="00926E32"/>
    <w:rsid w:val="0092749C"/>
    <w:rsid w:val="009319A3"/>
    <w:rsid w:val="00934C46"/>
    <w:rsid w:val="00934D01"/>
    <w:rsid w:val="00934D06"/>
    <w:rsid w:val="00934F6B"/>
    <w:rsid w:val="00934F93"/>
    <w:rsid w:val="00937D92"/>
    <w:rsid w:val="00940ED3"/>
    <w:rsid w:val="00941E28"/>
    <w:rsid w:val="00942689"/>
    <w:rsid w:val="009432C5"/>
    <w:rsid w:val="00944551"/>
    <w:rsid w:val="009459EB"/>
    <w:rsid w:val="0094668F"/>
    <w:rsid w:val="00947056"/>
    <w:rsid w:val="00947E17"/>
    <w:rsid w:val="009506AF"/>
    <w:rsid w:val="00950819"/>
    <w:rsid w:val="00951C03"/>
    <w:rsid w:val="0095290A"/>
    <w:rsid w:val="00954B45"/>
    <w:rsid w:val="00956E91"/>
    <w:rsid w:val="009578B7"/>
    <w:rsid w:val="009602D6"/>
    <w:rsid w:val="00960446"/>
    <w:rsid w:val="0096213C"/>
    <w:rsid w:val="00962E9C"/>
    <w:rsid w:val="00963ECB"/>
    <w:rsid w:val="00964978"/>
    <w:rsid w:val="00964A43"/>
    <w:rsid w:val="00964ADA"/>
    <w:rsid w:val="00965215"/>
    <w:rsid w:val="009669A0"/>
    <w:rsid w:val="00966DFF"/>
    <w:rsid w:val="009673B9"/>
    <w:rsid w:val="00971653"/>
    <w:rsid w:val="00971FCD"/>
    <w:rsid w:val="00975729"/>
    <w:rsid w:val="0097660D"/>
    <w:rsid w:val="00976623"/>
    <w:rsid w:val="0097690A"/>
    <w:rsid w:val="00976A37"/>
    <w:rsid w:val="00977156"/>
    <w:rsid w:val="00977636"/>
    <w:rsid w:val="0098217A"/>
    <w:rsid w:val="009824A4"/>
    <w:rsid w:val="009841BA"/>
    <w:rsid w:val="0098425A"/>
    <w:rsid w:val="009849FA"/>
    <w:rsid w:val="009854D2"/>
    <w:rsid w:val="009866A2"/>
    <w:rsid w:val="00986D04"/>
    <w:rsid w:val="00987766"/>
    <w:rsid w:val="009878BC"/>
    <w:rsid w:val="00987C76"/>
    <w:rsid w:val="009932BC"/>
    <w:rsid w:val="00993753"/>
    <w:rsid w:val="00993964"/>
    <w:rsid w:val="00995E8A"/>
    <w:rsid w:val="00995F6D"/>
    <w:rsid w:val="009974A1"/>
    <w:rsid w:val="009A1E50"/>
    <w:rsid w:val="009A241E"/>
    <w:rsid w:val="009A245C"/>
    <w:rsid w:val="009A3436"/>
    <w:rsid w:val="009A4ADC"/>
    <w:rsid w:val="009A56AD"/>
    <w:rsid w:val="009A5D3C"/>
    <w:rsid w:val="009B0C38"/>
    <w:rsid w:val="009B170B"/>
    <w:rsid w:val="009B37A1"/>
    <w:rsid w:val="009B43C6"/>
    <w:rsid w:val="009B56E3"/>
    <w:rsid w:val="009B65BD"/>
    <w:rsid w:val="009C2613"/>
    <w:rsid w:val="009C282C"/>
    <w:rsid w:val="009C32B8"/>
    <w:rsid w:val="009C3846"/>
    <w:rsid w:val="009C3C65"/>
    <w:rsid w:val="009C42F8"/>
    <w:rsid w:val="009C5259"/>
    <w:rsid w:val="009C7C60"/>
    <w:rsid w:val="009D0977"/>
    <w:rsid w:val="009D10DB"/>
    <w:rsid w:val="009D5409"/>
    <w:rsid w:val="009D5DE1"/>
    <w:rsid w:val="009E06F3"/>
    <w:rsid w:val="009E101B"/>
    <w:rsid w:val="009E483C"/>
    <w:rsid w:val="009E4933"/>
    <w:rsid w:val="009E5EE1"/>
    <w:rsid w:val="009E6BD0"/>
    <w:rsid w:val="009F09EC"/>
    <w:rsid w:val="009F0EDA"/>
    <w:rsid w:val="009F272B"/>
    <w:rsid w:val="00A00DD9"/>
    <w:rsid w:val="00A01C69"/>
    <w:rsid w:val="00A025D2"/>
    <w:rsid w:val="00A03E3C"/>
    <w:rsid w:val="00A078B4"/>
    <w:rsid w:val="00A07C5C"/>
    <w:rsid w:val="00A1295E"/>
    <w:rsid w:val="00A12EC7"/>
    <w:rsid w:val="00A139EA"/>
    <w:rsid w:val="00A140D7"/>
    <w:rsid w:val="00A143E7"/>
    <w:rsid w:val="00A145F8"/>
    <w:rsid w:val="00A1546D"/>
    <w:rsid w:val="00A16AD8"/>
    <w:rsid w:val="00A17D0D"/>
    <w:rsid w:val="00A21F62"/>
    <w:rsid w:val="00A22AD1"/>
    <w:rsid w:val="00A23A20"/>
    <w:rsid w:val="00A24062"/>
    <w:rsid w:val="00A24AA8"/>
    <w:rsid w:val="00A24EE2"/>
    <w:rsid w:val="00A26833"/>
    <w:rsid w:val="00A278A4"/>
    <w:rsid w:val="00A27CB1"/>
    <w:rsid w:val="00A3056A"/>
    <w:rsid w:val="00A30C2E"/>
    <w:rsid w:val="00A317B1"/>
    <w:rsid w:val="00A31BED"/>
    <w:rsid w:val="00A343F3"/>
    <w:rsid w:val="00A3636F"/>
    <w:rsid w:val="00A3655C"/>
    <w:rsid w:val="00A372CC"/>
    <w:rsid w:val="00A37936"/>
    <w:rsid w:val="00A4004D"/>
    <w:rsid w:val="00A40D3D"/>
    <w:rsid w:val="00A41CC9"/>
    <w:rsid w:val="00A43191"/>
    <w:rsid w:val="00A467E5"/>
    <w:rsid w:val="00A508D4"/>
    <w:rsid w:val="00A50EF4"/>
    <w:rsid w:val="00A5254F"/>
    <w:rsid w:val="00A52DA6"/>
    <w:rsid w:val="00A53195"/>
    <w:rsid w:val="00A53DAF"/>
    <w:rsid w:val="00A54E90"/>
    <w:rsid w:val="00A54EC9"/>
    <w:rsid w:val="00A578B5"/>
    <w:rsid w:val="00A620F1"/>
    <w:rsid w:val="00A62B0A"/>
    <w:rsid w:val="00A6322F"/>
    <w:rsid w:val="00A63C2E"/>
    <w:rsid w:val="00A64853"/>
    <w:rsid w:val="00A67132"/>
    <w:rsid w:val="00A70D59"/>
    <w:rsid w:val="00A70EFD"/>
    <w:rsid w:val="00A72CA3"/>
    <w:rsid w:val="00A733F2"/>
    <w:rsid w:val="00A73854"/>
    <w:rsid w:val="00A759E0"/>
    <w:rsid w:val="00A764D0"/>
    <w:rsid w:val="00A80C1E"/>
    <w:rsid w:val="00A81149"/>
    <w:rsid w:val="00A82B4F"/>
    <w:rsid w:val="00A84977"/>
    <w:rsid w:val="00A84D33"/>
    <w:rsid w:val="00A85AE7"/>
    <w:rsid w:val="00A87735"/>
    <w:rsid w:val="00A87AF5"/>
    <w:rsid w:val="00A87C67"/>
    <w:rsid w:val="00A924D7"/>
    <w:rsid w:val="00A94BB0"/>
    <w:rsid w:val="00A94F5C"/>
    <w:rsid w:val="00A95269"/>
    <w:rsid w:val="00A95B47"/>
    <w:rsid w:val="00A97A27"/>
    <w:rsid w:val="00AA1BE2"/>
    <w:rsid w:val="00AA3B79"/>
    <w:rsid w:val="00AA5711"/>
    <w:rsid w:val="00AA7FD2"/>
    <w:rsid w:val="00AB00C2"/>
    <w:rsid w:val="00AB03F6"/>
    <w:rsid w:val="00AB0CBF"/>
    <w:rsid w:val="00AB1B7F"/>
    <w:rsid w:val="00AB201F"/>
    <w:rsid w:val="00AB35CA"/>
    <w:rsid w:val="00AB7022"/>
    <w:rsid w:val="00AB720A"/>
    <w:rsid w:val="00AB741D"/>
    <w:rsid w:val="00AB76D8"/>
    <w:rsid w:val="00AB7BBC"/>
    <w:rsid w:val="00AC054E"/>
    <w:rsid w:val="00AC10BE"/>
    <w:rsid w:val="00AC1E27"/>
    <w:rsid w:val="00AC25B6"/>
    <w:rsid w:val="00AC493F"/>
    <w:rsid w:val="00AC494C"/>
    <w:rsid w:val="00AC521D"/>
    <w:rsid w:val="00AC559B"/>
    <w:rsid w:val="00AC573F"/>
    <w:rsid w:val="00AC6101"/>
    <w:rsid w:val="00AC631F"/>
    <w:rsid w:val="00AC6CB4"/>
    <w:rsid w:val="00AD036E"/>
    <w:rsid w:val="00AD0A4B"/>
    <w:rsid w:val="00AD0DC0"/>
    <w:rsid w:val="00AD1573"/>
    <w:rsid w:val="00AD4050"/>
    <w:rsid w:val="00AD69E0"/>
    <w:rsid w:val="00AD6C2E"/>
    <w:rsid w:val="00AD70F1"/>
    <w:rsid w:val="00AE0548"/>
    <w:rsid w:val="00AE32AC"/>
    <w:rsid w:val="00AE445E"/>
    <w:rsid w:val="00AE616E"/>
    <w:rsid w:val="00AE65A1"/>
    <w:rsid w:val="00AE6BC9"/>
    <w:rsid w:val="00AE6E7F"/>
    <w:rsid w:val="00B01923"/>
    <w:rsid w:val="00B01C1A"/>
    <w:rsid w:val="00B02B69"/>
    <w:rsid w:val="00B05355"/>
    <w:rsid w:val="00B05D92"/>
    <w:rsid w:val="00B10784"/>
    <w:rsid w:val="00B10A40"/>
    <w:rsid w:val="00B11993"/>
    <w:rsid w:val="00B13470"/>
    <w:rsid w:val="00B146D2"/>
    <w:rsid w:val="00B14A6E"/>
    <w:rsid w:val="00B15316"/>
    <w:rsid w:val="00B167AF"/>
    <w:rsid w:val="00B1695C"/>
    <w:rsid w:val="00B16E71"/>
    <w:rsid w:val="00B21152"/>
    <w:rsid w:val="00B21537"/>
    <w:rsid w:val="00B22CA4"/>
    <w:rsid w:val="00B23A41"/>
    <w:rsid w:val="00B24141"/>
    <w:rsid w:val="00B24A8E"/>
    <w:rsid w:val="00B25BF0"/>
    <w:rsid w:val="00B27913"/>
    <w:rsid w:val="00B27A81"/>
    <w:rsid w:val="00B3004D"/>
    <w:rsid w:val="00B3081B"/>
    <w:rsid w:val="00B31516"/>
    <w:rsid w:val="00B33755"/>
    <w:rsid w:val="00B35B3F"/>
    <w:rsid w:val="00B37EE9"/>
    <w:rsid w:val="00B4091C"/>
    <w:rsid w:val="00B420AA"/>
    <w:rsid w:val="00B42F22"/>
    <w:rsid w:val="00B43390"/>
    <w:rsid w:val="00B46B58"/>
    <w:rsid w:val="00B4770F"/>
    <w:rsid w:val="00B51CC0"/>
    <w:rsid w:val="00B6038F"/>
    <w:rsid w:val="00B6172E"/>
    <w:rsid w:val="00B6201E"/>
    <w:rsid w:val="00B6283F"/>
    <w:rsid w:val="00B62D2F"/>
    <w:rsid w:val="00B64DCB"/>
    <w:rsid w:val="00B650C7"/>
    <w:rsid w:val="00B6577F"/>
    <w:rsid w:val="00B65C96"/>
    <w:rsid w:val="00B65EC9"/>
    <w:rsid w:val="00B711F3"/>
    <w:rsid w:val="00B727CC"/>
    <w:rsid w:val="00B7320A"/>
    <w:rsid w:val="00B73434"/>
    <w:rsid w:val="00B759C9"/>
    <w:rsid w:val="00B76B83"/>
    <w:rsid w:val="00B76C9C"/>
    <w:rsid w:val="00B7756F"/>
    <w:rsid w:val="00B77A1B"/>
    <w:rsid w:val="00B80155"/>
    <w:rsid w:val="00B8048D"/>
    <w:rsid w:val="00B82B70"/>
    <w:rsid w:val="00B82CA0"/>
    <w:rsid w:val="00B83CE4"/>
    <w:rsid w:val="00B8514D"/>
    <w:rsid w:val="00B8659E"/>
    <w:rsid w:val="00B86C93"/>
    <w:rsid w:val="00B9117A"/>
    <w:rsid w:val="00B92E28"/>
    <w:rsid w:val="00B957F2"/>
    <w:rsid w:val="00B967CC"/>
    <w:rsid w:val="00B96F1B"/>
    <w:rsid w:val="00BA06BF"/>
    <w:rsid w:val="00BA4D1A"/>
    <w:rsid w:val="00BA64DE"/>
    <w:rsid w:val="00BA6A9D"/>
    <w:rsid w:val="00BA7D43"/>
    <w:rsid w:val="00BB3548"/>
    <w:rsid w:val="00BB695E"/>
    <w:rsid w:val="00BB6A9E"/>
    <w:rsid w:val="00BC01B5"/>
    <w:rsid w:val="00BC03CA"/>
    <w:rsid w:val="00BC1099"/>
    <w:rsid w:val="00BC3361"/>
    <w:rsid w:val="00BC4E52"/>
    <w:rsid w:val="00BC60EC"/>
    <w:rsid w:val="00BC7343"/>
    <w:rsid w:val="00BD02D4"/>
    <w:rsid w:val="00BD0EBC"/>
    <w:rsid w:val="00BD37CD"/>
    <w:rsid w:val="00BD4F3E"/>
    <w:rsid w:val="00BD75C8"/>
    <w:rsid w:val="00BD7A86"/>
    <w:rsid w:val="00BE0474"/>
    <w:rsid w:val="00BE253E"/>
    <w:rsid w:val="00BE27A5"/>
    <w:rsid w:val="00BE63D1"/>
    <w:rsid w:val="00BE72B9"/>
    <w:rsid w:val="00BE7B70"/>
    <w:rsid w:val="00BE7F01"/>
    <w:rsid w:val="00BF03F1"/>
    <w:rsid w:val="00BF1DCD"/>
    <w:rsid w:val="00BF1E18"/>
    <w:rsid w:val="00BF4D9D"/>
    <w:rsid w:val="00BF7872"/>
    <w:rsid w:val="00C00068"/>
    <w:rsid w:val="00C004A0"/>
    <w:rsid w:val="00C00997"/>
    <w:rsid w:val="00C034B1"/>
    <w:rsid w:val="00C03733"/>
    <w:rsid w:val="00C03B42"/>
    <w:rsid w:val="00C062C0"/>
    <w:rsid w:val="00C06B43"/>
    <w:rsid w:val="00C07776"/>
    <w:rsid w:val="00C103A4"/>
    <w:rsid w:val="00C111A2"/>
    <w:rsid w:val="00C111E0"/>
    <w:rsid w:val="00C20A77"/>
    <w:rsid w:val="00C20D9A"/>
    <w:rsid w:val="00C222B4"/>
    <w:rsid w:val="00C223D6"/>
    <w:rsid w:val="00C23390"/>
    <w:rsid w:val="00C23CF1"/>
    <w:rsid w:val="00C242C3"/>
    <w:rsid w:val="00C244C0"/>
    <w:rsid w:val="00C25595"/>
    <w:rsid w:val="00C25996"/>
    <w:rsid w:val="00C3205B"/>
    <w:rsid w:val="00C32F4D"/>
    <w:rsid w:val="00C35649"/>
    <w:rsid w:val="00C35777"/>
    <w:rsid w:val="00C3647D"/>
    <w:rsid w:val="00C4385C"/>
    <w:rsid w:val="00C43C30"/>
    <w:rsid w:val="00C44AF0"/>
    <w:rsid w:val="00C455F3"/>
    <w:rsid w:val="00C45FC3"/>
    <w:rsid w:val="00C500DF"/>
    <w:rsid w:val="00C5104D"/>
    <w:rsid w:val="00C5119D"/>
    <w:rsid w:val="00C52337"/>
    <w:rsid w:val="00C5386D"/>
    <w:rsid w:val="00C57AEB"/>
    <w:rsid w:val="00C60671"/>
    <w:rsid w:val="00C624BE"/>
    <w:rsid w:val="00C627DB"/>
    <w:rsid w:val="00C63686"/>
    <w:rsid w:val="00C643B8"/>
    <w:rsid w:val="00C65C1F"/>
    <w:rsid w:val="00C661F3"/>
    <w:rsid w:val="00C6758D"/>
    <w:rsid w:val="00C70448"/>
    <w:rsid w:val="00C71592"/>
    <w:rsid w:val="00C71F0B"/>
    <w:rsid w:val="00C7251A"/>
    <w:rsid w:val="00C729B3"/>
    <w:rsid w:val="00C72A71"/>
    <w:rsid w:val="00C742F2"/>
    <w:rsid w:val="00C773D4"/>
    <w:rsid w:val="00C80917"/>
    <w:rsid w:val="00C81567"/>
    <w:rsid w:val="00C81F2A"/>
    <w:rsid w:val="00C8436C"/>
    <w:rsid w:val="00C87E32"/>
    <w:rsid w:val="00C91165"/>
    <w:rsid w:val="00C92695"/>
    <w:rsid w:val="00C94E54"/>
    <w:rsid w:val="00C95D86"/>
    <w:rsid w:val="00C9705E"/>
    <w:rsid w:val="00CA2604"/>
    <w:rsid w:val="00CA2B6C"/>
    <w:rsid w:val="00CA43AF"/>
    <w:rsid w:val="00CA445E"/>
    <w:rsid w:val="00CA6289"/>
    <w:rsid w:val="00CA62A3"/>
    <w:rsid w:val="00CB027C"/>
    <w:rsid w:val="00CB25DC"/>
    <w:rsid w:val="00CB27B1"/>
    <w:rsid w:val="00CB2AAD"/>
    <w:rsid w:val="00CB2B67"/>
    <w:rsid w:val="00CB4959"/>
    <w:rsid w:val="00CB569B"/>
    <w:rsid w:val="00CB7092"/>
    <w:rsid w:val="00CC0FBB"/>
    <w:rsid w:val="00CC170F"/>
    <w:rsid w:val="00CC245F"/>
    <w:rsid w:val="00CC330B"/>
    <w:rsid w:val="00CC3921"/>
    <w:rsid w:val="00CC550F"/>
    <w:rsid w:val="00CC74AC"/>
    <w:rsid w:val="00CC77B7"/>
    <w:rsid w:val="00CD31DD"/>
    <w:rsid w:val="00CD605D"/>
    <w:rsid w:val="00CD6C34"/>
    <w:rsid w:val="00CD7F3D"/>
    <w:rsid w:val="00CE154B"/>
    <w:rsid w:val="00CE4EF3"/>
    <w:rsid w:val="00CE5315"/>
    <w:rsid w:val="00CE673E"/>
    <w:rsid w:val="00CE6882"/>
    <w:rsid w:val="00CE75B0"/>
    <w:rsid w:val="00CE7A3A"/>
    <w:rsid w:val="00CF1BC7"/>
    <w:rsid w:val="00CF1EF5"/>
    <w:rsid w:val="00CF5BC1"/>
    <w:rsid w:val="00CF5F88"/>
    <w:rsid w:val="00D0068F"/>
    <w:rsid w:val="00D02C30"/>
    <w:rsid w:val="00D04540"/>
    <w:rsid w:val="00D04A7B"/>
    <w:rsid w:val="00D04D4B"/>
    <w:rsid w:val="00D1009C"/>
    <w:rsid w:val="00D10738"/>
    <w:rsid w:val="00D11B36"/>
    <w:rsid w:val="00D11D1C"/>
    <w:rsid w:val="00D12660"/>
    <w:rsid w:val="00D1390F"/>
    <w:rsid w:val="00D15AE2"/>
    <w:rsid w:val="00D15CDC"/>
    <w:rsid w:val="00D2047C"/>
    <w:rsid w:val="00D218E8"/>
    <w:rsid w:val="00D21B6E"/>
    <w:rsid w:val="00D2277D"/>
    <w:rsid w:val="00D22D74"/>
    <w:rsid w:val="00D270C2"/>
    <w:rsid w:val="00D30966"/>
    <w:rsid w:val="00D32211"/>
    <w:rsid w:val="00D3350C"/>
    <w:rsid w:val="00D34886"/>
    <w:rsid w:val="00D35EA7"/>
    <w:rsid w:val="00D3608A"/>
    <w:rsid w:val="00D360BD"/>
    <w:rsid w:val="00D36268"/>
    <w:rsid w:val="00D401EE"/>
    <w:rsid w:val="00D40D02"/>
    <w:rsid w:val="00D40E98"/>
    <w:rsid w:val="00D42071"/>
    <w:rsid w:val="00D44B7A"/>
    <w:rsid w:val="00D46297"/>
    <w:rsid w:val="00D47B9D"/>
    <w:rsid w:val="00D507B5"/>
    <w:rsid w:val="00D509AE"/>
    <w:rsid w:val="00D50C38"/>
    <w:rsid w:val="00D51427"/>
    <w:rsid w:val="00D51AF3"/>
    <w:rsid w:val="00D52FA3"/>
    <w:rsid w:val="00D52FCB"/>
    <w:rsid w:val="00D534DC"/>
    <w:rsid w:val="00D53BCF"/>
    <w:rsid w:val="00D54DE2"/>
    <w:rsid w:val="00D554A5"/>
    <w:rsid w:val="00D558D8"/>
    <w:rsid w:val="00D55A50"/>
    <w:rsid w:val="00D55D68"/>
    <w:rsid w:val="00D5695E"/>
    <w:rsid w:val="00D56979"/>
    <w:rsid w:val="00D5728D"/>
    <w:rsid w:val="00D572CB"/>
    <w:rsid w:val="00D60A54"/>
    <w:rsid w:val="00D633E9"/>
    <w:rsid w:val="00D6365D"/>
    <w:rsid w:val="00D63813"/>
    <w:rsid w:val="00D64133"/>
    <w:rsid w:val="00D6553E"/>
    <w:rsid w:val="00D66443"/>
    <w:rsid w:val="00D7002B"/>
    <w:rsid w:val="00D70326"/>
    <w:rsid w:val="00D7351C"/>
    <w:rsid w:val="00D736AB"/>
    <w:rsid w:val="00D7679A"/>
    <w:rsid w:val="00D7779F"/>
    <w:rsid w:val="00D77C7D"/>
    <w:rsid w:val="00D83134"/>
    <w:rsid w:val="00D831C9"/>
    <w:rsid w:val="00D83AC4"/>
    <w:rsid w:val="00D8484A"/>
    <w:rsid w:val="00D85E60"/>
    <w:rsid w:val="00D868E6"/>
    <w:rsid w:val="00D902C9"/>
    <w:rsid w:val="00D92A23"/>
    <w:rsid w:val="00D92FF1"/>
    <w:rsid w:val="00D93214"/>
    <w:rsid w:val="00D93D28"/>
    <w:rsid w:val="00D960A2"/>
    <w:rsid w:val="00D967D9"/>
    <w:rsid w:val="00DA10A6"/>
    <w:rsid w:val="00DA22AC"/>
    <w:rsid w:val="00DA247C"/>
    <w:rsid w:val="00DA6724"/>
    <w:rsid w:val="00DA6A62"/>
    <w:rsid w:val="00DA6A77"/>
    <w:rsid w:val="00DA75B1"/>
    <w:rsid w:val="00DB143D"/>
    <w:rsid w:val="00DB233B"/>
    <w:rsid w:val="00DB3404"/>
    <w:rsid w:val="00DB370D"/>
    <w:rsid w:val="00DB56DB"/>
    <w:rsid w:val="00DB6F8B"/>
    <w:rsid w:val="00DC066F"/>
    <w:rsid w:val="00DC1D65"/>
    <w:rsid w:val="00DC29CF"/>
    <w:rsid w:val="00DC4E8B"/>
    <w:rsid w:val="00DC7841"/>
    <w:rsid w:val="00DD2D96"/>
    <w:rsid w:val="00DD3B51"/>
    <w:rsid w:val="00DD3F55"/>
    <w:rsid w:val="00DD7DBA"/>
    <w:rsid w:val="00DE01B1"/>
    <w:rsid w:val="00DE0FE7"/>
    <w:rsid w:val="00DE1D98"/>
    <w:rsid w:val="00DE2998"/>
    <w:rsid w:val="00DE2FD1"/>
    <w:rsid w:val="00DE4345"/>
    <w:rsid w:val="00DE479A"/>
    <w:rsid w:val="00DE479E"/>
    <w:rsid w:val="00DE6C4A"/>
    <w:rsid w:val="00DE7E61"/>
    <w:rsid w:val="00DF17F9"/>
    <w:rsid w:val="00DF1FAC"/>
    <w:rsid w:val="00DF53A6"/>
    <w:rsid w:val="00E00E15"/>
    <w:rsid w:val="00E01531"/>
    <w:rsid w:val="00E02A41"/>
    <w:rsid w:val="00E02BEE"/>
    <w:rsid w:val="00E030D3"/>
    <w:rsid w:val="00E048FF"/>
    <w:rsid w:val="00E049BF"/>
    <w:rsid w:val="00E05E59"/>
    <w:rsid w:val="00E13185"/>
    <w:rsid w:val="00E13DA5"/>
    <w:rsid w:val="00E17175"/>
    <w:rsid w:val="00E203A3"/>
    <w:rsid w:val="00E21BF9"/>
    <w:rsid w:val="00E27387"/>
    <w:rsid w:val="00E31C31"/>
    <w:rsid w:val="00E3224B"/>
    <w:rsid w:val="00E32CD7"/>
    <w:rsid w:val="00E40CD3"/>
    <w:rsid w:val="00E41DEE"/>
    <w:rsid w:val="00E430EA"/>
    <w:rsid w:val="00E44F90"/>
    <w:rsid w:val="00E4609B"/>
    <w:rsid w:val="00E47BDA"/>
    <w:rsid w:val="00E50851"/>
    <w:rsid w:val="00E520CE"/>
    <w:rsid w:val="00E53B23"/>
    <w:rsid w:val="00E54482"/>
    <w:rsid w:val="00E54815"/>
    <w:rsid w:val="00E567C1"/>
    <w:rsid w:val="00E578A2"/>
    <w:rsid w:val="00E57DDE"/>
    <w:rsid w:val="00E60207"/>
    <w:rsid w:val="00E613A3"/>
    <w:rsid w:val="00E61A4B"/>
    <w:rsid w:val="00E628C9"/>
    <w:rsid w:val="00E64C2F"/>
    <w:rsid w:val="00E676C4"/>
    <w:rsid w:val="00E705A2"/>
    <w:rsid w:val="00E80D78"/>
    <w:rsid w:val="00E822FE"/>
    <w:rsid w:val="00E82441"/>
    <w:rsid w:val="00E83F3F"/>
    <w:rsid w:val="00E84C2B"/>
    <w:rsid w:val="00E85207"/>
    <w:rsid w:val="00E85BE8"/>
    <w:rsid w:val="00E87A4B"/>
    <w:rsid w:val="00E91414"/>
    <w:rsid w:val="00E91D71"/>
    <w:rsid w:val="00E9252A"/>
    <w:rsid w:val="00E92A38"/>
    <w:rsid w:val="00E93B9D"/>
    <w:rsid w:val="00E978B1"/>
    <w:rsid w:val="00E97D72"/>
    <w:rsid w:val="00EA035D"/>
    <w:rsid w:val="00EA098A"/>
    <w:rsid w:val="00EA0DA4"/>
    <w:rsid w:val="00EA1C43"/>
    <w:rsid w:val="00EA42C5"/>
    <w:rsid w:val="00EA4FE7"/>
    <w:rsid w:val="00EA5137"/>
    <w:rsid w:val="00EA712E"/>
    <w:rsid w:val="00EB03D8"/>
    <w:rsid w:val="00EB062E"/>
    <w:rsid w:val="00EB191B"/>
    <w:rsid w:val="00EB3913"/>
    <w:rsid w:val="00EB7A06"/>
    <w:rsid w:val="00EB7DD7"/>
    <w:rsid w:val="00EC0218"/>
    <w:rsid w:val="00EC24B6"/>
    <w:rsid w:val="00EC439E"/>
    <w:rsid w:val="00EC4775"/>
    <w:rsid w:val="00EC54F4"/>
    <w:rsid w:val="00EC6FD9"/>
    <w:rsid w:val="00EC76E2"/>
    <w:rsid w:val="00ED09A2"/>
    <w:rsid w:val="00ED25C4"/>
    <w:rsid w:val="00ED4993"/>
    <w:rsid w:val="00ED5C7E"/>
    <w:rsid w:val="00ED5D0A"/>
    <w:rsid w:val="00ED5DCD"/>
    <w:rsid w:val="00EE0C64"/>
    <w:rsid w:val="00EE1D18"/>
    <w:rsid w:val="00EE2550"/>
    <w:rsid w:val="00EE2708"/>
    <w:rsid w:val="00EE2785"/>
    <w:rsid w:val="00EE3111"/>
    <w:rsid w:val="00EE3E25"/>
    <w:rsid w:val="00EE46A1"/>
    <w:rsid w:val="00EE530C"/>
    <w:rsid w:val="00EE6956"/>
    <w:rsid w:val="00EF4F32"/>
    <w:rsid w:val="00EF515C"/>
    <w:rsid w:val="00EF52CE"/>
    <w:rsid w:val="00EF6459"/>
    <w:rsid w:val="00EF7AF5"/>
    <w:rsid w:val="00F01BE9"/>
    <w:rsid w:val="00F052E1"/>
    <w:rsid w:val="00F0592D"/>
    <w:rsid w:val="00F06023"/>
    <w:rsid w:val="00F07C1F"/>
    <w:rsid w:val="00F10380"/>
    <w:rsid w:val="00F119D8"/>
    <w:rsid w:val="00F11E9B"/>
    <w:rsid w:val="00F1442E"/>
    <w:rsid w:val="00F1488C"/>
    <w:rsid w:val="00F148DD"/>
    <w:rsid w:val="00F14FE0"/>
    <w:rsid w:val="00F16F5A"/>
    <w:rsid w:val="00F24988"/>
    <w:rsid w:val="00F25626"/>
    <w:rsid w:val="00F26084"/>
    <w:rsid w:val="00F277A6"/>
    <w:rsid w:val="00F30C37"/>
    <w:rsid w:val="00F31940"/>
    <w:rsid w:val="00F328AC"/>
    <w:rsid w:val="00F33B02"/>
    <w:rsid w:val="00F34D33"/>
    <w:rsid w:val="00F35C21"/>
    <w:rsid w:val="00F40BE5"/>
    <w:rsid w:val="00F417CA"/>
    <w:rsid w:val="00F42DCF"/>
    <w:rsid w:val="00F431AA"/>
    <w:rsid w:val="00F43372"/>
    <w:rsid w:val="00F43392"/>
    <w:rsid w:val="00F44A6A"/>
    <w:rsid w:val="00F44F6D"/>
    <w:rsid w:val="00F4687B"/>
    <w:rsid w:val="00F53164"/>
    <w:rsid w:val="00F54500"/>
    <w:rsid w:val="00F57800"/>
    <w:rsid w:val="00F57D8D"/>
    <w:rsid w:val="00F62C92"/>
    <w:rsid w:val="00F64842"/>
    <w:rsid w:val="00F64DFA"/>
    <w:rsid w:val="00F65275"/>
    <w:rsid w:val="00F67C18"/>
    <w:rsid w:val="00F70DA7"/>
    <w:rsid w:val="00F729AF"/>
    <w:rsid w:val="00F72B12"/>
    <w:rsid w:val="00F72ED3"/>
    <w:rsid w:val="00F77755"/>
    <w:rsid w:val="00F77AE1"/>
    <w:rsid w:val="00F8582B"/>
    <w:rsid w:val="00F86717"/>
    <w:rsid w:val="00F87A40"/>
    <w:rsid w:val="00F87A70"/>
    <w:rsid w:val="00F90D7A"/>
    <w:rsid w:val="00F91806"/>
    <w:rsid w:val="00F932FE"/>
    <w:rsid w:val="00F9360D"/>
    <w:rsid w:val="00F963C8"/>
    <w:rsid w:val="00FA0642"/>
    <w:rsid w:val="00FA42AB"/>
    <w:rsid w:val="00FA4343"/>
    <w:rsid w:val="00FA4857"/>
    <w:rsid w:val="00FA53B3"/>
    <w:rsid w:val="00FA574D"/>
    <w:rsid w:val="00FB0267"/>
    <w:rsid w:val="00FB2EAC"/>
    <w:rsid w:val="00FB380C"/>
    <w:rsid w:val="00FB490A"/>
    <w:rsid w:val="00FB596F"/>
    <w:rsid w:val="00FB5ABF"/>
    <w:rsid w:val="00FB6314"/>
    <w:rsid w:val="00FB6890"/>
    <w:rsid w:val="00FB7879"/>
    <w:rsid w:val="00FB7A1C"/>
    <w:rsid w:val="00FC0B6F"/>
    <w:rsid w:val="00FC0BCF"/>
    <w:rsid w:val="00FC1093"/>
    <w:rsid w:val="00FC3D1F"/>
    <w:rsid w:val="00FC3F21"/>
    <w:rsid w:val="00FC4138"/>
    <w:rsid w:val="00FC4212"/>
    <w:rsid w:val="00FC58D6"/>
    <w:rsid w:val="00FC7E78"/>
    <w:rsid w:val="00FD072C"/>
    <w:rsid w:val="00FD169A"/>
    <w:rsid w:val="00FD2A39"/>
    <w:rsid w:val="00FD3377"/>
    <w:rsid w:val="00FD420B"/>
    <w:rsid w:val="00FD4BC6"/>
    <w:rsid w:val="00FE04AE"/>
    <w:rsid w:val="00FE674C"/>
    <w:rsid w:val="00FE6829"/>
    <w:rsid w:val="00FE6C60"/>
    <w:rsid w:val="00FF07B4"/>
    <w:rsid w:val="00FF0BED"/>
    <w:rsid w:val="00FF221B"/>
    <w:rsid w:val="00FF3908"/>
    <w:rsid w:val="00FF3D20"/>
    <w:rsid w:val="00FF6E91"/>
    <w:rsid w:val="00FF7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B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7F66"/>
    <w:pPr>
      <w:tabs>
        <w:tab w:val="center" w:pos="4320"/>
        <w:tab w:val="right" w:pos="8640"/>
      </w:tabs>
    </w:pPr>
  </w:style>
  <w:style w:type="paragraph" w:styleId="Footer">
    <w:name w:val="footer"/>
    <w:basedOn w:val="Normal"/>
    <w:link w:val="FooterChar"/>
    <w:uiPriority w:val="99"/>
    <w:rsid w:val="00717F66"/>
    <w:pPr>
      <w:tabs>
        <w:tab w:val="center" w:pos="4320"/>
        <w:tab w:val="right" w:pos="8640"/>
      </w:tabs>
    </w:pPr>
  </w:style>
  <w:style w:type="table" w:styleId="TableGrid">
    <w:name w:val="Table Grid"/>
    <w:basedOn w:val="TableNormal"/>
    <w:uiPriority w:val="1"/>
    <w:rsid w:val="0015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53195"/>
    <w:rPr>
      <w:rFonts w:ascii="Tahoma" w:hAnsi="Tahoma" w:cs="Tahoma"/>
      <w:sz w:val="16"/>
      <w:szCs w:val="16"/>
    </w:rPr>
  </w:style>
  <w:style w:type="character" w:styleId="Emphasis">
    <w:name w:val="Emphasis"/>
    <w:basedOn w:val="DefaultParagraphFont"/>
    <w:qFormat/>
    <w:rsid w:val="0006494D"/>
    <w:rPr>
      <w:i/>
      <w:iCs/>
    </w:rPr>
  </w:style>
  <w:style w:type="character" w:customStyle="1" w:styleId="label1">
    <w:name w:val="label1"/>
    <w:basedOn w:val="DefaultParagraphFont"/>
    <w:rsid w:val="00B35B3F"/>
    <w:rPr>
      <w:b/>
      <w:bCs/>
    </w:rPr>
  </w:style>
  <w:style w:type="character" w:styleId="Strong">
    <w:name w:val="Strong"/>
    <w:basedOn w:val="DefaultParagraphFont"/>
    <w:uiPriority w:val="22"/>
    <w:qFormat/>
    <w:rsid w:val="00284EF8"/>
    <w:rPr>
      <w:b/>
      <w:bCs/>
    </w:rPr>
  </w:style>
  <w:style w:type="character" w:customStyle="1" w:styleId="FooterChar">
    <w:name w:val="Footer Char"/>
    <w:basedOn w:val="DefaultParagraphFont"/>
    <w:link w:val="Footer"/>
    <w:uiPriority w:val="99"/>
    <w:rsid w:val="00284EF8"/>
    <w:rPr>
      <w:sz w:val="24"/>
      <w:szCs w:val="24"/>
    </w:rPr>
  </w:style>
  <w:style w:type="paragraph" w:styleId="EndnoteText">
    <w:name w:val="endnote text"/>
    <w:basedOn w:val="Normal"/>
    <w:link w:val="EndnoteTextChar"/>
    <w:rsid w:val="00284EF8"/>
    <w:rPr>
      <w:sz w:val="20"/>
      <w:szCs w:val="20"/>
    </w:rPr>
  </w:style>
  <w:style w:type="character" w:customStyle="1" w:styleId="EndnoteTextChar">
    <w:name w:val="Endnote Text Char"/>
    <w:basedOn w:val="DefaultParagraphFont"/>
    <w:link w:val="EndnoteText"/>
    <w:rsid w:val="00284EF8"/>
  </w:style>
  <w:style w:type="character" w:styleId="EndnoteReference">
    <w:name w:val="endnote reference"/>
    <w:basedOn w:val="DefaultParagraphFont"/>
    <w:rsid w:val="00284EF8"/>
    <w:rPr>
      <w:vertAlign w:val="superscript"/>
    </w:rPr>
  </w:style>
  <w:style w:type="character" w:styleId="Hyperlink">
    <w:name w:val="Hyperlink"/>
    <w:basedOn w:val="DefaultParagraphFont"/>
    <w:uiPriority w:val="99"/>
    <w:unhideWhenUsed/>
    <w:rsid w:val="00284EF8"/>
    <w:rPr>
      <w:color w:val="0000FF"/>
      <w:u w:val="single"/>
    </w:rPr>
  </w:style>
  <w:style w:type="paragraph" w:styleId="FootnoteText">
    <w:name w:val="footnote text"/>
    <w:basedOn w:val="Normal"/>
    <w:link w:val="FootnoteTextChar"/>
    <w:rsid w:val="00AE65A1"/>
    <w:rPr>
      <w:sz w:val="20"/>
      <w:szCs w:val="20"/>
    </w:rPr>
  </w:style>
  <w:style w:type="character" w:customStyle="1" w:styleId="FootnoteTextChar">
    <w:name w:val="Footnote Text Char"/>
    <w:basedOn w:val="DefaultParagraphFont"/>
    <w:link w:val="FootnoteText"/>
    <w:rsid w:val="00AE65A1"/>
  </w:style>
  <w:style w:type="character" w:styleId="FootnoteReference">
    <w:name w:val="footnote reference"/>
    <w:basedOn w:val="DefaultParagraphFont"/>
    <w:rsid w:val="00AE65A1"/>
    <w:rPr>
      <w:vertAlign w:val="superscript"/>
    </w:rPr>
  </w:style>
  <w:style w:type="character" w:customStyle="1" w:styleId="HeaderChar">
    <w:name w:val="Header Char"/>
    <w:basedOn w:val="DefaultParagraphFont"/>
    <w:link w:val="Header"/>
    <w:uiPriority w:val="99"/>
    <w:rsid w:val="00B10784"/>
    <w:rPr>
      <w:sz w:val="24"/>
      <w:szCs w:val="24"/>
    </w:rPr>
  </w:style>
  <w:style w:type="character" w:styleId="CommentReference">
    <w:name w:val="annotation reference"/>
    <w:basedOn w:val="DefaultParagraphFont"/>
    <w:rsid w:val="00911224"/>
    <w:rPr>
      <w:sz w:val="16"/>
      <w:szCs w:val="16"/>
    </w:rPr>
  </w:style>
  <w:style w:type="paragraph" w:styleId="CommentText">
    <w:name w:val="annotation text"/>
    <w:basedOn w:val="Normal"/>
    <w:link w:val="CommentTextChar"/>
    <w:rsid w:val="00911224"/>
    <w:rPr>
      <w:sz w:val="20"/>
      <w:szCs w:val="20"/>
    </w:rPr>
  </w:style>
  <w:style w:type="character" w:customStyle="1" w:styleId="CommentTextChar">
    <w:name w:val="Comment Text Char"/>
    <w:basedOn w:val="DefaultParagraphFont"/>
    <w:link w:val="CommentText"/>
    <w:rsid w:val="00911224"/>
  </w:style>
  <w:style w:type="paragraph" w:styleId="CommentSubject">
    <w:name w:val="annotation subject"/>
    <w:basedOn w:val="CommentText"/>
    <w:next w:val="CommentText"/>
    <w:link w:val="CommentSubjectChar"/>
    <w:rsid w:val="00911224"/>
    <w:rPr>
      <w:b/>
      <w:bCs/>
    </w:rPr>
  </w:style>
  <w:style w:type="character" w:customStyle="1" w:styleId="CommentSubjectChar">
    <w:name w:val="Comment Subject Char"/>
    <w:basedOn w:val="CommentTextChar"/>
    <w:link w:val="CommentSubject"/>
    <w:rsid w:val="00911224"/>
    <w:rPr>
      <w:b/>
      <w:bCs/>
    </w:rPr>
  </w:style>
  <w:style w:type="paragraph" w:styleId="Revision">
    <w:name w:val="Revision"/>
    <w:hidden/>
    <w:uiPriority w:val="99"/>
    <w:semiHidden/>
    <w:rsid w:val="00911224"/>
    <w:rPr>
      <w:sz w:val="24"/>
      <w:szCs w:val="24"/>
    </w:rPr>
  </w:style>
  <w:style w:type="paragraph" w:styleId="ListParagraph">
    <w:name w:val="List Paragraph"/>
    <w:basedOn w:val="Normal"/>
    <w:uiPriority w:val="34"/>
    <w:qFormat/>
    <w:rsid w:val="00E54482"/>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D77C7D"/>
    <w:pPr>
      <w:spacing w:before="100" w:beforeAutospacing="1" w:after="100" w:afterAutospacing="1"/>
    </w:pPr>
  </w:style>
  <w:style w:type="table" w:customStyle="1" w:styleId="TableGrid1">
    <w:name w:val="Table Grid1"/>
    <w:basedOn w:val="TableNormal"/>
    <w:next w:val="TableGrid"/>
    <w:uiPriority w:val="59"/>
    <w:rsid w:val="002559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B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7F66"/>
    <w:pPr>
      <w:tabs>
        <w:tab w:val="center" w:pos="4320"/>
        <w:tab w:val="right" w:pos="8640"/>
      </w:tabs>
    </w:pPr>
  </w:style>
  <w:style w:type="paragraph" w:styleId="Footer">
    <w:name w:val="footer"/>
    <w:basedOn w:val="Normal"/>
    <w:link w:val="FooterChar"/>
    <w:uiPriority w:val="99"/>
    <w:rsid w:val="00717F66"/>
    <w:pPr>
      <w:tabs>
        <w:tab w:val="center" w:pos="4320"/>
        <w:tab w:val="right" w:pos="8640"/>
      </w:tabs>
    </w:pPr>
  </w:style>
  <w:style w:type="table" w:styleId="TableGrid">
    <w:name w:val="Table Grid"/>
    <w:basedOn w:val="TableNormal"/>
    <w:uiPriority w:val="1"/>
    <w:rsid w:val="0015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53195"/>
    <w:rPr>
      <w:rFonts w:ascii="Tahoma" w:hAnsi="Tahoma" w:cs="Tahoma"/>
      <w:sz w:val="16"/>
      <w:szCs w:val="16"/>
    </w:rPr>
  </w:style>
  <w:style w:type="character" w:styleId="Emphasis">
    <w:name w:val="Emphasis"/>
    <w:basedOn w:val="DefaultParagraphFont"/>
    <w:qFormat/>
    <w:rsid w:val="0006494D"/>
    <w:rPr>
      <w:i/>
      <w:iCs/>
    </w:rPr>
  </w:style>
  <w:style w:type="character" w:customStyle="1" w:styleId="label1">
    <w:name w:val="label1"/>
    <w:basedOn w:val="DefaultParagraphFont"/>
    <w:rsid w:val="00B35B3F"/>
    <w:rPr>
      <w:b/>
      <w:bCs/>
    </w:rPr>
  </w:style>
  <w:style w:type="character" w:styleId="Strong">
    <w:name w:val="Strong"/>
    <w:basedOn w:val="DefaultParagraphFont"/>
    <w:uiPriority w:val="22"/>
    <w:qFormat/>
    <w:rsid w:val="00284EF8"/>
    <w:rPr>
      <w:b/>
      <w:bCs/>
    </w:rPr>
  </w:style>
  <w:style w:type="character" w:customStyle="1" w:styleId="FooterChar">
    <w:name w:val="Footer Char"/>
    <w:basedOn w:val="DefaultParagraphFont"/>
    <w:link w:val="Footer"/>
    <w:uiPriority w:val="99"/>
    <w:rsid w:val="00284EF8"/>
    <w:rPr>
      <w:sz w:val="24"/>
      <w:szCs w:val="24"/>
    </w:rPr>
  </w:style>
  <w:style w:type="paragraph" w:styleId="EndnoteText">
    <w:name w:val="endnote text"/>
    <w:basedOn w:val="Normal"/>
    <w:link w:val="EndnoteTextChar"/>
    <w:rsid w:val="00284EF8"/>
    <w:rPr>
      <w:sz w:val="20"/>
      <w:szCs w:val="20"/>
    </w:rPr>
  </w:style>
  <w:style w:type="character" w:customStyle="1" w:styleId="EndnoteTextChar">
    <w:name w:val="Endnote Text Char"/>
    <w:basedOn w:val="DefaultParagraphFont"/>
    <w:link w:val="EndnoteText"/>
    <w:rsid w:val="00284EF8"/>
  </w:style>
  <w:style w:type="character" w:styleId="EndnoteReference">
    <w:name w:val="endnote reference"/>
    <w:basedOn w:val="DefaultParagraphFont"/>
    <w:rsid w:val="00284EF8"/>
    <w:rPr>
      <w:vertAlign w:val="superscript"/>
    </w:rPr>
  </w:style>
  <w:style w:type="character" w:styleId="Hyperlink">
    <w:name w:val="Hyperlink"/>
    <w:basedOn w:val="DefaultParagraphFont"/>
    <w:uiPriority w:val="99"/>
    <w:unhideWhenUsed/>
    <w:rsid w:val="00284EF8"/>
    <w:rPr>
      <w:color w:val="0000FF"/>
      <w:u w:val="single"/>
    </w:rPr>
  </w:style>
  <w:style w:type="paragraph" w:styleId="FootnoteText">
    <w:name w:val="footnote text"/>
    <w:basedOn w:val="Normal"/>
    <w:link w:val="FootnoteTextChar"/>
    <w:rsid w:val="00AE65A1"/>
    <w:rPr>
      <w:sz w:val="20"/>
      <w:szCs w:val="20"/>
    </w:rPr>
  </w:style>
  <w:style w:type="character" w:customStyle="1" w:styleId="FootnoteTextChar">
    <w:name w:val="Footnote Text Char"/>
    <w:basedOn w:val="DefaultParagraphFont"/>
    <w:link w:val="FootnoteText"/>
    <w:rsid w:val="00AE65A1"/>
  </w:style>
  <w:style w:type="character" w:styleId="FootnoteReference">
    <w:name w:val="footnote reference"/>
    <w:basedOn w:val="DefaultParagraphFont"/>
    <w:rsid w:val="00AE65A1"/>
    <w:rPr>
      <w:vertAlign w:val="superscript"/>
    </w:rPr>
  </w:style>
  <w:style w:type="character" w:customStyle="1" w:styleId="HeaderChar">
    <w:name w:val="Header Char"/>
    <w:basedOn w:val="DefaultParagraphFont"/>
    <w:link w:val="Header"/>
    <w:uiPriority w:val="99"/>
    <w:rsid w:val="00B10784"/>
    <w:rPr>
      <w:sz w:val="24"/>
      <w:szCs w:val="24"/>
    </w:rPr>
  </w:style>
  <w:style w:type="character" w:styleId="CommentReference">
    <w:name w:val="annotation reference"/>
    <w:basedOn w:val="DefaultParagraphFont"/>
    <w:rsid w:val="00911224"/>
    <w:rPr>
      <w:sz w:val="16"/>
      <w:szCs w:val="16"/>
    </w:rPr>
  </w:style>
  <w:style w:type="paragraph" w:styleId="CommentText">
    <w:name w:val="annotation text"/>
    <w:basedOn w:val="Normal"/>
    <w:link w:val="CommentTextChar"/>
    <w:rsid w:val="00911224"/>
    <w:rPr>
      <w:sz w:val="20"/>
      <w:szCs w:val="20"/>
    </w:rPr>
  </w:style>
  <w:style w:type="character" w:customStyle="1" w:styleId="CommentTextChar">
    <w:name w:val="Comment Text Char"/>
    <w:basedOn w:val="DefaultParagraphFont"/>
    <w:link w:val="CommentText"/>
    <w:rsid w:val="00911224"/>
  </w:style>
  <w:style w:type="paragraph" w:styleId="CommentSubject">
    <w:name w:val="annotation subject"/>
    <w:basedOn w:val="CommentText"/>
    <w:next w:val="CommentText"/>
    <w:link w:val="CommentSubjectChar"/>
    <w:rsid w:val="00911224"/>
    <w:rPr>
      <w:b/>
      <w:bCs/>
    </w:rPr>
  </w:style>
  <w:style w:type="character" w:customStyle="1" w:styleId="CommentSubjectChar">
    <w:name w:val="Comment Subject Char"/>
    <w:basedOn w:val="CommentTextChar"/>
    <w:link w:val="CommentSubject"/>
    <w:rsid w:val="00911224"/>
    <w:rPr>
      <w:b/>
      <w:bCs/>
    </w:rPr>
  </w:style>
  <w:style w:type="paragraph" w:styleId="Revision">
    <w:name w:val="Revision"/>
    <w:hidden/>
    <w:uiPriority w:val="99"/>
    <w:semiHidden/>
    <w:rsid w:val="00911224"/>
    <w:rPr>
      <w:sz w:val="24"/>
      <w:szCs w:val="24"/>
    </w:rPr>
  </w:style>
  <w:style w:type="paragraph" w:styleId="ListParagraph">
    <w:name w:val="List Paragraph"/>
    <w:basedOn w:val="Normal"/>
    <w:uiPriority w:val="34"/>
    <w:qFormat/>
    <w:rsid w:val="00E54482"/>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D77C7D"/>
    <w:pPr>
      <w:spacing w:before="100" w:beforeAutospacing="1" w:after="100" w:afterAutospacing="1"/>
    </w:pPr>
  </w:style>
  <w:style w:type="table" w:customStyle="1" w:styleId="TableGrid1">
    <w:name w:val="Table Grid1"/>
    <w:basedOn w:val="TableNormal"/>
    <w:next w:val="TableGrid"/>
    <w:uiPriority w:val="59"/>
    <w:rsid w:val="002559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453952">
      <w:bodyDiv w:val="1"/>
      <w:marLeft w:val="0"/>
      <w:marRight w:val="0"/>
      <w:marTop w:val="0"/>
      <w:marBottom w:val="0"/>
      <w:divBdr>
        <w:top w:val="none" w:sz="0" w:space="0" w:color="auto"/>
        <w:left w:val="none" w:sz="0" w:space="0" w:color="auto"/>
        <w:bottom w:val="none" w:sz="0" w:space="0" w:color="auto"/>
        <w:right w:val="none" w:sz="0" w:space="0" w:color="auto"/>
      </w:divBdr>
      <w:divsChild>
        <w:div w:id="1079795072">
          <w:marLeft w:val="0"/>
          <w:marRight w:val="0"/>
          <w:marTop w:val="0"/>
          <w:marBottom w:val="0"/>
          <w:divBdr>
            <w:top w:val="none" w:sz="0" w:space="0" w:color="auto"/>
            <w:left w:val="none" w:sz="0" w:space="0" w:color="auto"/>
            <w:bottom w:val="none" w:sz="0" w:space="0" w:color="auto"/>
            <w:right w:val="none" w:sz="0" w:space="0" w:color="auto"/>
          </w:divBdr>
          <w:divsChild>
            <w:div w:id="885262762">
              <w:marLeft w:val="0"/>
              <w:marRight w:val="0"/>
              <w:marTop w:val="0"/>
              <w:marBottom w:val="0"/>
              <w:divBdr>
                <w:top w:val="none" w:sz="0" w:space="0" w:color="auto"/>
                <w:left w:val="none" w:sz="0" w:space="0" w:color="auto"/>
                <w:bottom w:val="none" w:sz="0" w:space="0" w:color="auto"/>
                <w:right w:val="none" w:sz="0" w:space="0" w:color="auto"/>
              </w:divBdr>
              <w:divsChild>
                <w:div w:id="1853883127">
                  <w:marLeft w:val="0"/>
                  <w:marRight w:val="0"/>
                  <w:marTop w:val="0"/>
                  <w:marBottom w:val="0"/>
                  <w:divBdr>
                    <w:top w:val="none" w:sz="0" w:space="0" w:color="auto"/>
                    <w:left w:val="none" w:sz="0" w:space="0" w:color="auto"/>
                    <w:bottom w:val="none" w:sz="0" w:space="0" w:color="auto"/>
                    <w:right w:val="none" w:sz="0" w:space="0" w:color="auto"/>
                  </w:divBdr>
                  <w:divsChild>
                    <w:div w:id="2089837748">
                      <w:marLeft w:val="0"/>
                      <w:marRight w:val="0"/>
                      <w:marTop w:val="0"/>
                      <w:marBottom w:val="0"/>
                      <w:divBdr>
                        <w:top w:val="none" w:sz="0" w:space="0" w:color="auto"/>
                        <w:left w:val="none" w:sz="0" w:space="0" w:color="auto"/>
                        <w:bottom w:val="none" w:sz="0" w:space="0" w:color="auto"/>
                        <w:right w:val="none" w:sz="0" w:space="0" w:color="auto"/>
                      </w:divBdr>
                      <w:divsChild>
                        <w:div w:id="87776552">
                          <w:marLeft w:val="0"/>
                          <w:marRight w:val="0"/>
                          <w:marTop w:val="0"/>
                          <w:marBottom w:val="0"/>
                          <w:divBdr>
                            <w:top w:val="none" w:sz="0" w:space="0" w:color="auto"/>
                            <w:left w:val="none" w:sz="0" w:space="0" w:color="auto"/>
                            <w:bottom w:val="none" w:sz="0" w:space="0" w:color="auto"/>
                            <w:right w:val="none" w:sz="0" w:space="0" w:color="auto"/>
                          </w:divBdr>
                          <w:divsChild>
                            <w:div w:id="869219602">
                              <w:marLeft w:val="0"/>
                              <w:marRight w:val="0"/>
                              <w:marTop w:val="0"/>
                              <w:marBottom w:val="0"/>
                              <w:divBdr>
                                <w:top w:val="none" w:sz="0" w:space="0" w:color="auto"/>
                                <w:left w:val="none" w:sz="0" w:space="0" w:color="auto"/>
                                <w:bottom w:val="none" w:sz="0" w:space="0" w:color="auto"/>
                                <w:right w:val="none" w:sz="0" w:space="0" w:color="auto"/>
                              </w:divBdr>
                              <w:divsChild>
                                <w:div w:id="430124854">
                                  <w:marLeft w:val="0"/>
                                  <w:marRight w:val="0"/>
                                  <w:marTop w:val="0"/>
                                  <w:marBottom w:val="0"/>
                                  <w:divBdr>
                                    <w:top w:val="none" w:sz="0" w:space="0" w:color="auto"/>
                                    <w:left w:val="none" w:sz="0" w:space="0" w:color="auto"/>
                                    <w:bottom w:val="none" w:sz="0" w:space="0" w:color="auto"/>
                                    <w:right w:val="none" w:sz="0" w:space="0" w:color="auto"/>
                                  </w:divBdr>
                                  <w:divsChild>
                                    <w:div w:id="2028674654">
                                      <w:marLeft w:val="0"/>
                                      <w:marRight w:val="0"/>
                                      <w:marTop w:val="0"/>
                                      <w:marBottom w:val="0"/>
                                      <w:divBdr>
                                        <w:top w:val="none" w:sz="0" w:space="0" w:color="auto"/>
                                        <w:left w:val="none" w:sz="0" w:space="0" w:color="auto"/>
                                        <w:bottom w:val="none" w:sz="0" w:space="0" w:color="auto"/>
                                        <w:right w:val="none" w:sz="0" w:space="0" w:color="auto"/>
                                      </w:divBdr>
                                      <w:divsChild>
                                        <w:div w:id="1334914568">
                                          <w:marLeft w:val="0"/>
                                          <w:marRight w:val="0"/>
                                          <w:marTop w:val="0"/>
                                          <w:marBottom w:val="0"/>
                                          <w:divBdr>
                                            <w:top w:val="none" w:sz="0" w:space="0" w:color="auto"/>
                                            <w:left w:val="none" w:sz="0" w:space="0" w:color="auto"/>
                                            <w:bottom w:val="none" w:sz="0" w:space="0" w:color="auto"/>
                                            <w:right w:val="none" w:sz="0" w:space="0" w:color="auto"/>
                                          </w:divBdr>
                                          <w:divsChild>
                                            <w:div w:id="1080325887">
                                              <w:marLeft w:val="0"/>
                                              <w:marRight w:val="0"/>
                                              <w:marTop w:val="0"/>
                                              <w:marBottom w:val="0"/>
                                              <w:divBdr>
                                                <w:top w:val="none" w:sz="0" w:space="0" w:color="auto"/>
                                                <w:left w:val="none" w:sz="0" w:space="0" w:color="auto"/>
                                                <w:bottom w:val="none" w:sz="0" w:space="0" w:color="auto"/>
                                                <w:right w:val="none" w:sz="0" w:space="0" w:color="auto"/>
                                              </w:divBdr>
                                              <w:divsChild>
                                                <w:div w:id="1441220524">
                                                  <w:marLeft w:val="0"/>
                                                  <w:marRight w:val="0"/>
                                                  <w:marTop w:val="0"/>
                                                  <w:marBottom w:val="0"/>
                                                  <w:divBdr>
                                                    <w:top w:val="none" w:sz="0" w:space="0" w:color="auto"/>
                                                    <w:left w:val="none" w:sz="0" w:space="0" w:color="auto"/>
                                                    <w:bottom w:val="none" w:sz="0" w:space="0" w:color="auto"/>
                                                    <w:right w:val="none" w:sz="0" w:space="0" w:color="auto"/>
                                                  </w:divBdr>
                                                  <w:divsChild>
                                                    <w:div w:id="1375806469">
                                                      <w:marLeft w:val="0"/>
                                                      <w:marRight w:val="0"/>
                                                      <w:marTop w:val="0"/>
                                                      <w:marBottom w:val="0"/>
                                                      <w:divBdr>
                                                        <w:top w:val="none" w:sz="0" w:space="0" w:color="auto"/>
                                                        <w:left w:val="none" w:sz="0" w:space="0" w:color="auto"/>
                                                        <w:bottom w:val="none" w:sz="0" w:space="0" w:color="auto"/>
                                                        <w:right w:val="none" w:sz="0" w:space="0" w:color="auto"/>
                                                      </w:divBdr>
                                                      <w:divsChild>
                                                        <w:div w:id="845246254">
                                                          <w:marLeft w:val="0"/>
                                                          <w:marRight w:val="0"/>
                                                          <w:marTop w:val="0"/>
                                                          <w:marBottom w:val="0"/>
                                                          <w:divBdr>
                                                            <w:top w:val="none" w:sz="0" w:space="0" w:color="auto"/>
                                                            <w:left w:val="none" w:sz="0" w:space="0" w:color="auto"/>
                                                            <w:bottom w:val="none" w:sz="0" w:space="0" w:color="auto"/>
                                                            <w:right w:val="none" w:sz="0" w:space="0" w:color="auto"/>
                                                          </w:divBdr>
                                                          <w:divsChild>
                                                            <w:div w:id="1345668419">
                                                              <w:marLeft w:val="0"/>
                                                              <w:marRight w:val="0"/>
                                                              <w:marTop w:val="0"/>
                                                              <w:marBottom w:val="0"/>
                                                              <w:divBdr>
                                                                <w:top w:val="none" w:sz="0" w:space="0" w:color="auto"/>
                                                                <w:left w:val="none" w:sz="0" w:space="0" w:color="auto"/>
                                                                <w:bottom w:val="none" w:sz="0" w:space="0" w:color="auto"/>
                                                                <w:right w:val="none" w:sz="0" w:space="0" w:color="auto"/>
                                                              </w:divBdr>
                                                              <w:divsChild>
                                                                <w:div w:id="1805466760">
                                                                  <w:marLeft w:val="0"/>
                                                                  <w:marRight w:val="0"/>
                                                                  <w:marTop w:val="0"/>
                                                                  <w:marBottom w:val="0"/>
                                                                  <w:divBdr>
                                                                    <w:top w:val="none" w:sz="0" w:space="0" w:color="auto"/>
                                                                    <w:left w:val="none" w:sz="0" w:space="0" w:color="auto"/>
                                                                    <w:bottom w:val="none" w:sz="0" w:space="0" w:color="auto"/>
                                                                    <w:right w:val="none" w:sz="0" w:space="0" w:color="auto"/>
                                                                  </w:divBdr>
                                                                  <w:divsChild>
                                                                    <w:div w:id="255940850">
                                                                      <w:marLeft w:val="0"/>
                                                                      <w:marRight w:val="0"/>
                                                                      <w:marTop w:val="0"/>
                                                                      <w:marBottom w:val="0"/>
                                                                      <w:divBdr>
                                                                        <w:top w:val="none" w:sz="0" w:space="0" w:color="auto"/>
                                                                        <w:left w:val="none" w:sz="0" w:space="0" w:color="auto"/>
                                                                        <w:bottom w:val="none" w:sz="0" w:space="0" w:color="auto"/>
                                                                        <w:right w:val="none" w:sz="0" w:space="0" w:color="auto"/>
                                                                      </w:divBdr>
                                                                      <w:divsChild>
                                                                        <w:div w:id="259140444">
                                                                          <w:marLeft w:val="0"/>
                                                                          <w:marRight w:val="0"/>
                                                                          <w:marTop w:val="0"/>
                                                                          <w:marBottom w:val="0"/>
                                                                          <w:divBdr>
                                                                            <w:top w:val="none" w:sz="0" w:space="0" w:color="auto"/>
                                                                            <w:left w:val="none" w:sz="0" w:space="0" w:color="auto"/>
                                                                            <w:bottom w:val="none" w:sz="0" w:space="0" w:color="auto"/>
                                                                            <w:right w:val="none" w:sz="0" w:space="0" w:color="auto"/>
                                                                          </w:divBdr>
                                                                          <w:divsChild>
                                                                            <w:div w:id="382172329">
                                                                              <w:marLeft w:val="0"/>
                                                                              <w:marRight w:val="0"/>
                                                                              <w:marTop w:val="0"/>
                                                                              <w:marBottom w:val="0"/>
                                                                              <w:divBdr>
                                                                                <w:top w:val="none" w:sz="0" w:space="0" w:color="auto"/>
                                                                                <w:left w:val="none" w:sz="0" w:space="0" w:color="auto"/>
                                                                                <w:bottom w:val="none" w:sz="0" w:space="0" w:color="auto"/>
                                                                                <w:right w:val="none" w:sz="0" w:space="0" w:color="auto"/>
                                                                              </w:divBdr>
                                                                              <w:divsChild>
                                                                                <w:div w:id="102524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693782">
      <w:bodyDiv w:val="1"/>
      <w:marLeft w:val="0"/>
      <w:marRight w:val="0"/>
      <w:marTop w:val="0"/>
      <w:marBottom w:val="0"/>
      <w:divBdr>
        <w:top w:val="none" w:sz="0" w:space="0" w:color="auto"/>
        <w:left w:val="none" w:sz="0" w:space="0" w:color="auto"/>
        <w:bottom w:val="none" w:sz="0" w:space="0" w:color="auto"/>
        <w:right w:val="none" w:sz="0" w:space="0" w:color="auto"/>
      </w:divBdr>
      <w:divsChild>
        <w:div w:id="737626982">
          <w:marLeft w:val="450"/>
          <w:marRight w:val="0"/>
          <w:marTop w:val="0"/>
          <w:marBottom w:val="0"/>
          <w:divBdr>
            <w:top w:val="none" w:sz="0" w:space="0" w:color="auto"/>
            <w:left w:val="none" w:sz="0" w:space="0" w:color="auto"/>
            <w:bottom w:val="none" w:sz="0" w:space="0" w:color="auto"/>
            <w:right w:val="none" w:sz="0" w:space="0" w:color="auto"/>
          </w:divBdr>
        </w:div>
      </w:divsChild>
    </w:div>
    <w:div w:id="1648582550">
      <w:bodyDiv w:val="1"/>
      <w:marLeft w:val="0"/>
      <w:marRight w:val="0"/>
      <w:marTop w:val="0"/>
      <w:marBottom w:val="0"/>
      <w:divBdr>
        <w:top w:val="none" w:sz="0" w:space="0" w:color="auto"/>
        <w:left w:val="none" w:sz="0" w:space="0" w:color="auto"/>
        <w:bottom w:val="none" w:sz="0" w:space="0" w:color="auto"/>
        <w:right w:val="none" w:sz="0" w:space="0" w:color="auto"/>
      </w:divBdr>
      <w:divsChild>
        <w:div w:id="713430337">
          <w:marLeft w:val="240"/>
          <w:marRight w:val="240"/>
          <w:marTop w:val="0"/>
          <w:marBottom w:val="0"/>
          <w:divBdr>
            <w:top w:val="none" w:sz="0" w:space="0" w:color="auto"/>
            <w:left w:val="single" w:sz="6" w:space="0" w:color="999999"/>
            <w:bottom w:val="none" w:sz="0" w:space="0" w:color="auto"/>
            <w:right w:val="single" w:sz="6" w:space="0" w:color="999999"/>
          </w:divBdr>
          <w:divsChild>
            <w:div w:id="329992995">
              <w:marLeft w:val="0"/>
              <w:marRight w:val="0"/>
              <w:marTop w:val="0"/>
              <w:marBottom w:val="0"/>
              <w:divBdr>
                <w:top w:val="none" w:sz="0" w:space="0" w:color="auto"/>
                <w:left w:val="none" w:sz="0" w:space="0" w:color="auto"/>
                <w:bottom w:val="none" w:sz="0" w:space="0" w:color="auto"/>
                <w:right w:val="none" w:sz="0" w:space="0" w:color="auto"/>
              </w:divBdr>
              <w:divsChild>
                <w:div w:id="1825051546">
                  <w:marLeft w:val="0"/>
                  <w:marRight w:val="0"/>
                  <w:marTop w:val="0"/>
                  <w:marBottom w:val="0"/>
                  <w:divBdr>
                    <w:top w:val="none" w:sz="0" w:space="0" w:color="auto"/>
                    <w:left w:val="none" w:sz="0" w:space="0" w:color="auto"/>
                    <w:bottom w:val="single" w:sz="6" w:space="9" w:color="FFFFFF"/>
                    <w:right w:val="none" w:sz="0" w:space="0" w:color="auto"/>
                  </w:divBdr>
                  <w:divsChild>
                    <w:div w:id="807363187">
                      <w:marLeft w:val="0"/>
                      <w:marRight w:val="0"/>
                      <w:marTop w:val="0"/>
                      <w:marBottom w:val="0"/>
                      <w:divBdr>
                        <w:top w:val="none" w:sz="0" w:space="0" w:color="auto"/>
                        <w:left w:val="none" w:sz="0" w:space="0" w:color="auto"/>
                        <w:bottom w:val="none" w:sz="0" w:space="0" w:color="auto"/>
                        <w:right w:val="none" w:sz="0" w:space="0" w:color="auto"/>
                      </w:divBdr>
                      <w:divsChild>
                        <w:div w:id="1947225795">
                          <w:marLeft w:val="0"/>
                          <w:marRight w:val="0"/>
                          <w:marTop w:val="90"/>
                          <w:marBottom w:val="0"/>
                          <w:divBdr>
                            <w:top w:val="none" w:sz="0" w:space="0" w:color="auto"/>
                            <w:left w:val="none" w:sz="0" w:space="0" w:color="auto"/>
                            <w:bottom w:val="none" w:sz="0" w:space="0" w:color="auto"/>
                            <w:right w:val="none" w:sz="0" w:space="0" w:color="auto"/>
                          </w:divBdr>
                          <w:divsChild>
                            <w:div w:id="1776562296">
                              <w:marLeft w:val="0"/>
                              <w:marRight w:val="0"/>
                              <w:marTop w:val="0"/>
                              <w:marBottom w:val="0"/>
                              <w:divBdr>
                                <w:top w:val="none" w:sz="0" w:space="0" w:color="auto"/>
                                <w:left w:val="none" w:sz="0" w:space="0" w:color="auto"/>
                                <w:bottom w:val="none" w:sz="0" w:space="0" w:color="auto"/>
                                <w:right w:val="none" w:sz="0" w:space="0" w:color="auto"/>
                              </w:divBdr>
                              <w:divsChild>
                                <w:div w:id="68121768">
                                  <w:marLeft w:val="0"/>
                                  <w:marRight w:val="0"/>
                                  <w:marTop w:val="0"/>
                                  <w:marBottom w:val="0"/>
                                  <w:divBdr>
                                    <w:top w:val="none" w:sz="0" w:space="0" w:color="auto"/>
                                    <w:left w:val="none" w:sz="0" w:space="0" w:color="auto"/>
                                    <w:bottom w:val="none" w:sz="0" w:space="0" w:color="auto"/>
                                    <w:right w:val="none" w:sz="0" w:space="0" w:color="auto"/>
                                  </w:divBdr>
                                  <w:divsChild>
                                    <w:div w:id="777674662">
                                      <w:marLeft w:val="0"/>
                                      <w:marRight w:val="0"/>
                                      <w:marTop w:val="0"/>
                                      <w:marBottom w:val="0"/>
                                      <w:divBdr>
                                        <w:top w:val="none" w:sz="0" w:space="0" w:color="auto"/>
                                        <w:left w:val="none" w:sz="0" w:space="0" w:color="auto"/>
                                        <w:bottom w:val="none" w:sz="0" w:space="0" w:color="auto"/>
                                        <w:right w:val="none" w:sz="0" w:space="0" w:color="auto"/>
                                      </w:divBdr>
                                      <w:divsChild>
                                        <w:div w:id="329868049">
                                          <w:marLeft w:val="600"/>
                                          <w:marRight w:val="375"/>
                                          <w:marTop w:val="120"/>
                                          <w:marBottom w:val="0"/>
                                          <w:divBdr>
                                            <w:top w:val="none" w:sz="0" w:space="0" w:color="auto"/>
                                            <w:left w:val="none" w:sz="0" w:space="0" w:color="auto"/>
                                            <w:bottom w:val="none" w:sz="0" w:space="0" w:color="auto"/>
                                            <w:right w:val="none" w:sz="0" w:space="0" w:color="auto"/>
                                          </w:divBdr>
                                          <w:divsChild>
                                            <w:div w:id="11965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861634">
      <w:bodyDiv w:val="1"/>
      <w:marLeft w:val="0"/>
      <w:marRight w:val="0"/>
      <w:marTop w:val="0"/>
      <w:marBottom w:val="0"/>
      <w:divBdr>
        <w:top w:val="none" w:sz="0" w:space="0" w:color="auto"/>
        <w:left w:val="none" w:sz="0" w:space="0" w:color="auto"/>
        <w:bottom w:val="none" w:sz="0" w:space="0" w:color="auto"/>
        <w:right w:val="none" w:sz="0" w:space="0" w:color="auto"/>
      </w:divBdr>
      <w:divsChild>
        <w:div w:id="1828783481">
          <w:marLeft w:val="450"/>
          <w:marRight w:val="0"/>
          <w:marTop w:val="0"/>
          <w:marBottom w:val="0"/>
          <w:divBdr>
            <w:top w:val="none" w:sz="0" w:space="0" w:color="auto"/>
            <w:left w:val="none" w:sz="0" w:space="0" w:color="auto"/>
            <w:bottom w:val="none" w:sz="0" w:space="0" w:color="auto"/>
            <w:right w:val="none" w:sz="0" w:space="0" w:color="auto"/>
          </w:divBdr>
        </w:div>
      </w:divsChild>
    </w:div>
    <w:div w:id="2037467336">
      <w:bodyDiv w:val="1"/>
      <w:marLeft w:val="0"/>
      <w:marRight w:val="0"/>
      <w:marTop w:val="0"/>
      <w:marBottom w:val="0"/>
      <w:divBdr>
        <w:top w:val="none" w:sz="0" w:space="0" w:color="auto"/>
        <w:left w:val="none" w:sz="0" w:space="0" w:color="auto"/>
        <w:bottom w:val="none" w:sz="0" w:space="0" w:color="auto"/>
        <w:right w:val="none" w:sz="0" w:space="0" w:color="auto"/>
      </w:divBdr>
      <w:divsChild>
        <w:div w:id="478152184">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20111</b:Tag>
    <b:SourceType>InternetSite</b:SourceType>
    <b:Guid>{65897DAD-1A87-430A-887C-45380EFB7663}</b:Guid>
    <b:Title>2010 Population Finder</b:Title>
    <b:InternetSiteTitle>U.S. Census Bureau</b:InternetSiteTitle>
    <b:Year>2011</b:Year>
    <b:Month>September</b:Month>
    <b:Day>01</b:Day>
    <b:YearAccessed>2011</b:YearAccessed>
    <b:MonthAccessed>October</b:MonthAccessed>
    <b:DayAccessed>15</b:DayAccessed>
    <b:URL>http://www.census.gov/popfinder/</b:URL>
    <b:RefOrder>1</b:RefOrder>
  </b:Source>
</b:Sources>
</file>

<file path=customXml/itemProps1.xml><?xml version="1.0" encoding="utf-8"?>
<ds:datastoreItem xmlns:ds="http://schemas.openxmlformats.org/officeDocument/2006/customXml" ds:itemID="{EC20DD86-CB88-4D2D-8AED-97BE2471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1205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Outline</vt:lpstr>
    </vt:vector>
  </TitlesOfParts>
  <Company>Ribbens</Company>
  <LinksUpToDate>false</LinksUpToDate>
  <CharactersWithSpaces>7205</CharactersWithSpaces>
  <SharedDoc>false</SharedDoc>
  <HLinks>
    <vt:vector size="36" baseType="variant">
      <vt:variant>
        <vt:i4>4456540</vt:i4>
      </vt:variant>
      <vt:variant>
        <vt:i4>6</vt:i4>
      </vt:variant>
      <vt:variant>
        <vt:i4>0</vt:i4>
      </vt:variant>
      <vt:variant>
        <vt:i4>5</vt:i4>
      </vt:variant>
      <vt:variant>
        <vt:lpwstr>http://www.npr.org/templates/story/story.php?storyId=1416870</vt:lpwstr>
      </vt:variant>
      <vt:variant>
        <vt:lpwstr/>
      </vt:variant>
      <vt:variant>
        <vt:i4>2228270</vt:i4>
      </vt:variant>
      <vt:variant>
        <vt:i4>3</vt:i4>
      </vt:variant>
      <vt:variant>
        <vt:i4>0</vt:i4>
      </vt:variant>
      <vt:variant>
        <vt:i4>5</vt:i4>
      </vt:variant>
      <vt:variant>
        <vt:lpwstr>http://www.law.umkc.edu/faculty/projects/FTrials/triangle/trianglefire.html</vt:lpwstr>
      </vt:variant>
      <vt:variant>
        <vt:lpwstr/>
      </vt:variant>
      <vt:variant>
        <vt:i4>1835015</vt:i4>
      </vt:variant>
      <vt:variant>
        <vt:i4>0</vt:i4>
      </vt:variant>
      <vt:variant>
        <vt:i4>0</vt:i4>
      </vt:variant>
      <vt:variant>
        <vt:i4>5</vt:i4>
      </vt:variant>
      <vt:variant>
        <vt:lpwstr>http://www.ilr.cornell.edu/trianglefire/</vt:lpwstr>
      </vt:variant>
      <vt:variant>
        <vt:lpwstr/>
      </vt:variant>
      <vt:variant>
        <vt:i4>1835015</vt:i4>
      </vt:variant>
      <vt:variant>
        <vt:i4>6</vt:i4>
      </vt:variant>
      <vt:variant>
        <vt:i4>0</vt:i4>
      </vt:variant>
      <vt:variant>
        <vt:i4>5</vt:i4>
      </vt:variant>
      <vt:variant>
        <vt:lpwstr>http://www.ilr.cornell.edu/trianglefire/</vt:lpwstr>
      </vt:variant>
      <vt:variant>
        <vt:lpwstr/>
      </vt:variant>
      <vt:variant>
        <vt:i4>1835015</vt:i4>
      </vt:variant>
      <vt:variant>
        <vt:i4>3</vt:i4>
      </vt:variant>
      <vt:variant>
        <vt:i4>0</vt:i4>
      </vt:variant>
      <vt:variant>
        <vt:i4>5</vt:i4>
      </vt:variant>
      <vt:variant>
        <vt:lpwstr>http://www.ilr.cornell.edu/trianglefire/</vt:lpwstr>
      </vt:variant>
      <vt:variant>
        <vt:lpwstr/>
      </vt:variant>
      <vt:variant>
        <vt:i4>2228270</vt:i4>
      </vt:variant>
      <vt:variant>
        <vt:i4>0</vt:i4>
      </vt:variant>
      <vt:variant>
        <vt:i4>0</vt:i4>
      </vt:variant>
      <vt:variant>
        <vt:i4>5</vt:i4>
      </vt:variant>
      <vt:variant>
        <vt:lpwstr>http://www.law.umkc.edu/faculty/projects/FTrials/triangle/trianglefire.html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dc:title>
  <dc:creator>Ribbens, Harmony A.</dc:creator>
  <cp:lastModifiedBy>Harmony</cp:lastModifiedBy>
  <cp:revision>35</cp:revision>
  <cp:lastPrinted>2012-02-25T20:57:00Z</cp:lastPrinted>
  <dcterms:created xsi:type="dcterms:W3CDTF">2012-02-20T01:31:00Z</dcterms:created>
  <dcterms:modified xsi:type="dcterms:W3CDTF">2012-03-12T20:20:00Z</dcterms:modified>
</cp:coreProperties>
</file>